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E778D" w14:textId="77777777" w:rsidR="007E5CEE" w:rsidRPr="007E5CEE" w:rsidRDefault="007E5CEE" w:rsidP="007E5CEE">
      <w:pPr>
        <w:jc w:val="center"/>
        <w:rPr>
          <w:rFonts w:ascii="Times New Roman" w:hAnsi="Times New Roman" w:cs="Times New Roman"/>
        </w:rPr>
      </w:pPr>
      <w:r w:rsidRPr="007E5CEE">
        <w:rPr>
          <w:rFonts w:ascii="Times New Roman" w:hAnsi="Times New Roman" w:cs="Times New Roman"/>
        </w:rPr>
        <w:t>АГЕНТСКИЙ ДОГОВОР №_________________</w:t>
      </w:r>
    </w:p>
    <w:p w14:paraId="10AD13E6" w14:textId="77777777" w:rsidR="007E5CEE" w:rsidRPr="007E5CEE" w:rsidRDefault="007E5CEE" w:rsidP="007E5CEE">
      <w:pPr>
        <w:rPr>
          <w:rFonts w:ascii="Times New Roman" w:hAnsi="Times New Roman" w:cs="Times New Roman"/>
        </w:rPr>
      </w:pPr>
    </w:p>
    <w:p w14:paraId="5AE11075"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 xml:space="preserve"> </w:t>
      </w:r>
    </w:p>
    <w:p w14:paraId="0741314C" w14:textId="77777777" w:rsidR="007E5CEE" w:rsidRPr="007E5CEE" w:rsidRDefault="007E5CEE" w:rsidP="007E5CEE">
      <w:pPr>
        <w:rPr>
          <w:rFonts w:ascii="Times New Roman" w:hAnsi="Times New Roman" w:cs="Times New Roman"/>
        </w:rPr>
      </w:pPr>
    </w:p>
    <w:p w14:paraId="6B0CED73"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г. Коломна                                                                                           "___"_____________2026 г.</w:t>
      </w:r>
    </w:p>
    <w:p w14:paraId="69FE417F" w14:textId="77777777" w:rsidR="007E5CEE" w:rsidRPr="007E5CEE" w:rsidRDefault="007E5CEE" w:rsidP="007E5CEE">
      <w:pPr>
        <w:rPr>
          <w:rFonts w:ascii="Times New Roman" w:hAnsi="Times New Roman" w:cs="Times New Roman"/>
        </w:rPr>
      </w:pPr>
    </w:p>
    <w:p w14:paraId="5A23948E"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 xml:space="preserve">ООО «ПЕРВЫЙ», именуемое в дальнейшем Туроператор (номер в реестре туроператоров 023994), в лице Генерального директора </w:t>
      </w:r>
      <w:proofErr w:type="spellStart"/>
      <w:r w:rsidRPr="007E5CEE">
        <w:rPr>
          <w:rFonts w:ascii="Times New Roman" w:hAnsi="Times New Roman" w:cs="Times New Roman"/>
        </w:rPr>
        <w:t>Мальчук</w:t>
      </w:r>
      <w:proofErr w:type="spellEnd"/>
      <w:r w:rsidRPr="007E5CEE">
        <w:rPr>
          <w:rFonts w:ascii="Times New Roman" w:hAnsi="Times New Roman" w:cs="Times New Roman"/>
        </w:rPr>
        <w:t xml:space="preserve"> О.Н., действующего на основании Устава, с одной стороны и __________________________________________________________________, именуемое в дальнейшем Турагент,  в лице  _____________________________________________________________________________, действующего на основании __________________________ с другой стороны, заключили настоящий Договор о нижеследующем.</w:t>
      </w:r>
    </w:p>
    <w:p w14:paraId="2206E940" w14:textId="77777777" w:rsidR="007E5CEE" w:rsidRPr="007E5CEE" w:rsidRDefault="007E5CEE" w:rsidP="007E5CEE">
      <w:pPr>
        <w:rPr>
          <w:rFonts w:ascii="Times New Roman" w:hAnsi="Times New Roman" w:cs="Times New Roman"/>
        </w:rPr>
      </w:pPr>
    </w:p>
    <w:p w14:paraId="7E2EF1AC" w14:textId="77777777" w:rsidR="007E5CEE" w:rsidRPr="007E5CEE" w:rsidRDefault="007E5CEE" w:rsidP="007E5CEE">
      <w:pPr>
        <w:rPr>
          <w:rFonts w:ascii="Times New Roman" w:hAnsi="Times New Roman" w:cs="Times New Roman"/>
          <w:b/>
          <w:bCs/>
        </w:rPr>
      </w:pPr>
      <w:r w:rsidRPr="007E5CEE">
        <w:rPr>
          <w:rFonts w:ascii="Times New Roman" w:hAnsi="Times New Roman" w:cs="Times New Roman"/>
          <w:b/>
          <w:bCs/>
        </w:rPr>
        <w:t>Предмет договора.</w:t>
      </w:r>
    </w:p>
    <w:p w14:paraId="69FA40E1"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Туроператор формирует турпродукт, а Турагент осуществляет от имени и за счет Туроператора за предусмотренное настоящим Договором и Приложениями к нему (в т.ч. веб-сайт www.1-tour.ru) агентское вознаграждение за реализацию турпродукта Туроператора по согласованным ценам, указанным в Приложениях. к настоящему Договору в соответствии с условиями настоящего Договора. Туристические продукты, в зависимости от конкретных условий тура, могут включать:</w:t>
      </w:r>
    </w:p>
    <w:p w14:paraId="4097D912" w14:textId="77777777" w:rsidR="007E5CEE" w:rsidRPr="007E5CEE" w:rsidRDefault="007E5CEE" w:rsidP="007E5CEE">
      <w:pPr>
        <w:spacing w:after="0"/>
        <w:rPr>
          <w:rFonts w:ascii="Times New Roman" w:hAnsi="Times New Roman" w:cs="Times New Roman"/>
        </w:rPr>
      </w:pPr>
      <w:r w:rsidRPr="007E5CEE">
        <w:rPr>
          <w:rFonts w:ascii="Times New Roman" w:hAnsi="Times New Roman" w:cs="Times New Roman"/>
        </w:rPr>
        <w:t>Проживание (бронирование);</w:t>
      </w:r>
    </w:p>
    <w:p w14:paraId="1C6F5F82" w14:textId="77777777" w:rsidR="007E5CEE" w:rsidRPr="007E5CEE" w:rsidRDefault="007E5CEE" w:rsidP="007E5CEE">
      <w:pPr>
        <w:spacing w:after="0"/>
        <w:rPr>
          <w:rFonts w:ascii="Times New Roman" w:hAnsi="Times New Roman" w:cs="Times New Roman"/>
        </w:rPr>
      </w:pPr>
      <w:r w:rsidRPr="007E5CEE">
        <w:rPr>
          <w:rFonts w:ascii="Times New Roman" w:hAnsi="Times New Roman" w:cs="Times New Roman"/>
        </w:rPr>
        <w:t>питание;</w:t>
      </w:r>
    </w:p>
    <w:p w14:paraId="77AFBB24" w14:textId="77777777" w:rsidR="007E5CEE" w:rsidRPr="007E5CEE" w:rsidRDefault="007E5CEE" w:rsidP="007E5CEE">
      <w:pPr>
        <w:spacing w:after="0"/>
        <w:rPr>
          <w:rFonts w:ascii="Times New Roman" w:hAnsi="Times New Roman" w:cs="Times New Roman"/>
        </w:rPr>
      </w:pPr>
      <w:r w:rsidRPr="007E5CEE">
        <w:rPr>
          <w:rFonts w:ascii="Times New Roman" w:hAnsi="Times New Roman" w:cs="Times New Roman"/>
        </w:rPr>
        <w:t>экскурсионное обслуживание;</w:t>
      </w:r>
    </w:p>
    <w:p w14:paraId="2BAB47C5" w14:textId="77777777" w:rsidR="007E5CEE" w:rsidRPr="007E5CEE" w:rsidRDefault="007E5CEE" w:rsidP="007E5CEE">
      <w:pPr>
        <w:spacing w:after="0"/>
        <w:rPr>
          <w:rFonts w:ascii="Times New Roman" w:hAnsi="Times New Roman" w:cs="Times New Roman"/>
        </w:rPr>
      </w:pPr>
      <w:r w:rsidRPr="007E5CEE">
        <w:rPr>
          <w:rFonts w:ascii="Times New Roman" w:hAnsi="Times New Roman" w:cs="Times New Roman"/>
        </w:rPr>
        <w:t>транспортное обслуживание (транспортное обслуживание может быть отдельно вынесено из состава турпродукта в случае продажи тура для организованной группы);</w:t>
      </w:r>
    </w:p>
    <w:p w14:paraId="64ED156C" w14:textId="77777777" w:rsidR="007E5CEE" w:rsidRPr="007E5CEE" w:rsidRDefault="007E5CEE" w:rsidP="007E5CEE">
      <w:pPr>
        <w:spacing w:after="0"/>
        <w:rPr>
          <w:rFonts w:ascii="Times New Roman" w:hAnsi="Times New Roman" w:cs="Times New Roman"/>
        </w:rPr>
      </w:pPr>
      <w:r w:rsidRPr="007E5CEE">
        <w:rPr>
          <w:rFonts w:ascii="Times New Roman" w:hAnsi="Times New Roman" w:cs="Times New Roman"/>
        </w:rPr>
        <w:t>страхование медицинских, медико-транспортных и иных расходов во время поездок (путешествий);</w:t>
      </w:r>
    </w:p>
    <w:p w14:paraId="765BCDA9" w14:textId="77777777" w:rsidR="007E5CEE" w:rsidRDefault="007E5CEE" w:rsidP="007E5CEE">
      <w:pPr>
        <w:spacing w:after="0"/>
        <w:rPr>
          <w:rFonts w:ascii="Times New Roman" w:hAnsi="Times New Roman" w:cs="Times New Roman"/>
        </w:rPr>
      </w:pPr>
      <w:r w:rsidRPr="007E5CEE">
        <w:rPr>
          <w:rFonts w:ascii="Times New Roman" w:hAnsi="Times New Roman" w:cs="Times New Roman"/>
        </w:rPr>
        <w:t>дополнительные услуги.</w:t>
      </w:r>
    </w:p>
    <w:p w14:paraId="2B68C541" w14:textId="77777777" w:rsidR="007E5CEE" w:rsidRPr="007E5CEE" w:rsidRDefault="007E5CEE" w:rsidP="007E5CEE">
      <w:pPr>
        <w:spacing w:after="0"/>
        <w:rPr>
          <w:rFonts w:ascii="Times New Roman" w:hAnsi="Times New Roman" w:cs="Times New Roman"/>
        </w:rPr>
      </w:pPr>
    </w:p>
    <w:p w14:paraId="3AEDCF25"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1.</w:t>
      </w:r>
      <w:proofErr w:type="gramStart"/>
      <w:r w:rsidRPr="007E5CEE">
        <w:rPr>
          <w:rFonts w:ascii="Times New Roman" w:hAnsi="Times New Roman" w:cs="Times New Roman"/>
        </w:rPr>
        <w:t>2.Полная</w:t>
      </w:r>
      <w:proofErr w:type="gramEnd"/>
      <w:r w:rsidRPr="007E5CEE">
        <w:rPr>
          <w:rFonts w:ascii="Times New Roman" w:hAnsi="Times New Roman" w:cs="Times New Roman"/>
        </w:rPr>
        <w:t xml:space="preserve"> информация о туроператоре (реестровый номер, адрес, размер финансового обеспечения, срок действия договора, наименование организации, представившей финансовое обеспечение), формирующем туристский продукт, в соответствии с требованиями Федерального Закона «Об основах туристской деятельности в Российской Федерации» размещена на сайте www.1-tour.ru и на сайте Федерального Агентства по туризму: www.russiatourism.ru. Условия, порядок выплаты страхового возмещения регулируется ФЗ «Об основах туристской деятельности в Российской Федерации».</w:t>
      </w:r>
    </w:p>
    <w:p w14:paraId="503096EE" w14:textId="77777777" w:rsidR="007E5CEE" w:rsidRPr="007E5CEE" w:rsidRDefault="007E5CEE" w:rsidP="007E5CEE">
      <w:pPr>
        <w:rPr>
          <w:rFonts w:ascii="Times New Roman" w:hAnsi="Times New Roman" w:cs="Times New Roman"/>
        </w:rPr>
      </w:pPr>
    </w:p>
    <w:p w14:paraId="731B1627"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lastRenderedPageBreak/>
        <w:t>1.3. Отраслевые термины и определения, применяемые в настоящем договоре, понимаются и трактуются сторонами в соответствии с положениями Федерального закона №132 ФЗ «Об основах туристской деятельности в Российской Федерации» и иного применяемого законодательства.</w:t>
      </w:r>
    </w:p>
    <w:p w14:paraId="712DD35F" w14:textId="77777777" w:rsidR="007E5CEE" w:rsidRPr="007E5CEE" w:rsidRDefault="007E5CEE" w:rsidP="007E5CEE">
      <w:pPr>
        <w:rPr>
          <w:rFonts w:ascii="Times New Roman" w:hAnsi="Times New Roman" w:cs="Times New Roman"/>
        </w:rPr>
      </w:pPr>
    </w:p>
    <w:p w14:paraId="0612D16F"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 xml:space="preserve">         1.4. Положения настоящего Договора, другая информация об условиях реализации турпродуктов и иных услуг рассматривается как публичная оферта (предложение) неопределенному кругу лиц заключать сделки с Туроператором на условиях публичной оферты путем подписания настоящего Договора. Информация, определяющая содержание публичной оферты Туроператора, размещается на сайте 1-tour.ru и предоставляется для самостоятельного пользования.</w:t>
      </w:r>
    </w:p>
    <w:p w14:paraId="1AF954C9" w14:textId="77777777" w:rsidR="007E5CEE" w:rsidRPr="007E5CEE" w:rsidRDefault="007E5CEE" w:rsidP="007E5CEE">
      <w:pPr>
        <w:rPr>
          <w:rFonts w:ascii="Times New Roman" w:hAnsi="Times New Roman" w:cs="Times New Roman"/>
        </w:rPr>
      </w:pPr>
    </w:p>
    <w:p w14:paraId="6A36651B" w14:textId="77777777" w:rsidR="007E5CEE" w:rsidRPr="007E5CEE" w:rsidRDefault="007E5CEE" w:rsidP="007E5CEE">
      <w:pPr>
        <w:rPr>
          <w:rFonts w:ascii="Times New Roman" w:hAnsi="Times New Roman" w:cs="Times New Roman"/>
          <w:b/>
          <w:bCs/>
        </w:rPr>
      </w:pPr>
      <w:r w:rsidRPr="007E5CEE">
        <w:rPr>
          <w:rFonts w:ascii="Times New Roman" w:hAnsi="Times New Roman" w:cs="Times New Roman"/>
          <w:b/>
          <w:bCs/>
        </w:rPr>
        <w:t>Обязательства сторон.</w:t>
      </w:r>
    </w:p>
    <w:p w14:paraId="43D19E97"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Туроператор обязуется:</w:t>
      </w:r>
    </w:p>
    <w:p w14:paraId="5BBDE244"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Формировать туристский продукт, согласно предварительно направленному запросу Турагента и в соответствии с условиями настоящего Договора.</w:t>
      </w:r>
    </w:p>
    <w:p w14:paraId="1E9E3B9F"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Осуществлять бронирование анонсированных в туроператорских программах услуг по предварительно и своевременно поданным Турагентом заявкам.</w:t>
      </w:r>
    </w:p>
    <w:p w14:paraId="37621256"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Обеспечить соответствующий уровень туристских услуг, включенных в турпродукт.</w:t>
      </w:r>
    </w:p>
    <w:p w14:paraId="48664356"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Обеспечивать размещение туристов в заявленных Турагентом гостиницах (средствах размещения) и предоставление туристских услуг в согласованном объеме. В случае невозможности размещения туристов в заранее забронированных гостиницах (средствах размещения) Туроператор предоставляет для замены гостиницы такой же или более высокой категории без взимания дополнительной оплаты.</w:t>
      </w:r>
    </w:p>
    <w:p w14:paraId="163208C5"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Направлять Турагенту подтверждение предоставления услуг или отказ в подтверждении в срок 48 часов после получения заявки Турагента. Вышеприведенное правило распространяется на случаи, когда Турагент направляет Туроператору заявку на приобретение услуг, упомянутых в Приложении (на сайте).</w:t>
      </w:r>
    </w:p>
    <w:p w14:paraId="18872ED5"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В случае подтверждения заявки Туроператор гарантирует предоставление услуг в соответствии с условиями заявки.</w:t>
      </w:r>
    </w:p>
    <w:p w14:paraId="151C5CE0"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Информировать Турагента обо изменениях цен в письменной форме посредством электронной почты, либо мессенджеров, по указанным номерам, не позднее, чем за 5 (пять) рабочих дней до ввода их в действие. Заявки, принятые от Турагента до получения им информации о таких изменениях, обслуживаются Туроператором по прежней цене.</w:t>
      </w:r>
    </w:p>
    <w:p w14:paraId="7C23B964"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Своевременно информировать Турагента о любых изменениях в содержании туров и условиях обслуживания, в частности: перенос сроков изменения поездки, замена отеля, иные оправданные изменения, в соответствии с дополнительными Приложениями к настоящему Договору.</w:t>
      </w:r>
    </w:p>
    <w:p w14:paraId="018C1E21"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lastRenderedPageBreak/>
        <w:t>Информировать Турагента о возможности добровольного страхования Клиентов от невыезда в случае срыва поездки (страховые случаи), а также о возможности приобретения профессиональной медицинской страховки.</w:t>
      </w:r>
    </w:p>
    <w:p w14:paraId="776C8192"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Предоставить достоверную информацию о потребительских свойствах турпродукта.</w:t>
      </w:r>
    </w:p>
    <w:p w14:paraId="18B3B6FA"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В случае необходимости совместно с Турагентом способствовать обеспечению туристов неотложной медицинской помощью (вызов скорой медицинской помощи, службы МЧС и пр.).</w:t>
      </w:r>
    </w:p>
    <w:p w14:paraId="4DB73E3E" w14:textId="77777777" w:rsidR="007E5CEE" w:rsidRPr="007E5CEE" w:rsidRDefault="007E5CEE" w:rsidP="007E5CEE">
      <w:pPr>
        <w:rPr>
          <w:rFonts w:ascii="Times New Roman" w:hAnsi="Times New Roman" w:cs="Times New Roman"/>
          <w:b/>
          <w:bCs/>
        </w:rPr>
      </w:pPr>
      <w:r w:rsidRPr="007E5CEE">
        <w:rPr>
          <w:rFonts w:ascii="Times New Roman" w:hAnsi="Times New Roman" w:cs="Times New Roman"/>
          <w:b/>
          <w:bCs/>
        </w:rPr>
        <w:t>Туроператор имеет право:</w:t>
      </w:r>
    </w:p>
    <w:p w14:paraId="09DBB24F"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2.2.1. За счет собственных средств размещать на рекламных площадях, в средствах СМИ и т.п. информацию о Турагенте в рамках маркетинговой политики Туроператора.</w:t>
      </w:r>
    </w:p>
    <w:p w14:paraId="559ED14D"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2.2.</w:t>
      </w:r>
      <w:proofErr w:type="gramStart"/>
      <w:r w:rsidRPr="007E5CEE">
        <w:rPr>
          <w:rFonts w:ascii="Times New Roman" w:hAnsi="Times New Roman" w:cs="Times New Roman"/>
        </w:rPr>
        <w:t>2.Отменить</w:t>
      </w:r>
      <w:proofErr w:type="gramEnd"/>
      <w:r w:rsidRPr="007E5CEE">
        <w:rPr>
          <w:rFonts w:ascii="Times New Roman" w:hAnsi="Times New Roman" w:cs="Times New Roman"/>
        </w:rPr>
        <w:t xml:space="preserve"> заключённый Турагентом с туристом договор, в случае не поступления оплаты со стороны Турагента, согласно п. 3.3 настоящего Договора, в соответствии с п. 2 ст. 157 Гражданского кодекса.</w:t>
      </w:r>
    </w:p>
    <w:p w14:paraId="7EEEFCBC"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2.2.3.  Отказать в оказании туристам услуг, включенных в тур, в случае нарушения Турагентом хотя бы одного из следующих условий:</w:t>
      </w:r>
    </w:p>
    <w:p w14:paraId="319ACBB4"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Отсутствия согласия туристов на изменения условий тура в срок.</w:t>
      </w:r>
    </w:p>
    <w:p w14:paraId="1A8573E3"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 xml:space="preserve">в случае </w:t>
      </w:r>
      <w:proofErr w:type="gramStart"/>
      <w:r w:rsidRPr="007E5CEE">
        <w:rPr>
          <w:rFonts w:ascii="Times New Roman" w:hAnsi="Times New Roman" w:cs="Times New Roman"/>
        </w:rPr>
        <w:t>не предоставления</w:t>
      </w:r>
      <w:proofErr w:type="gramEnd"/>
      <w:r w:rsidRPr="007E5CEE">
        <w:rPr>
          <w:rFonts w:ascii="Times New Roman" w:hAnsi="Times New Roman" w:cs="Times New Roman"/>
        </w:rPr>
        <w:t xml:space="preserve"> документов (а также предоставления в них недостоверной или неполной информации), перечень которых содержится в пункте 2.3.2. настоящего Договора.</w:t>
      </w:r>
    </w:p>
    <w:p w14:paraId="1149667C" w14:textId="6D642980" w:rsidR="007E5CEE" w:rsidRPr="007E5CEE" w:rsidRDefault="007E5CEE" w:rsidP="007E5CEE">
      <w:pPr>
        <w:rPr>
          <w:rFonts w:ascii="Times New Roman" w:hAnsi="Times New Roman" w:cs="Times New Roman"/>
          <w:b/>
          <w:bCs/>
        </w:rPr>
      </w:pPr>
      <w:r w:rsidRPr="007E5CEE">
        <w:rPr>
          <w:rFonts w:ascii="Times New Roman" w:hAnsi="Times New Roman" w:cs="Times New Roman"/>
        </w:rPr>
        <w:t xml:space="preserve"> </w:t>
      </w:r>
      <w:r w:rsidRPr="007E5CEE">
        <w:rPr>
          <w:rFonts w:ascii="Times New Roman" w:hAnsi="Times New Roman" w:cs="Times New Roman"/>
          <w:b/>
          <w:bCs/>
        </w:rPr>
        <w:t>Турагент обязуется:</w:t>
      </w:r>
    </w:p>
    <w:p w14:paraId="47ED4CA2"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Выступать в качестве агента Туроператора по продаже турпродукта последнего в соответствии с положениями настоящего Договору.</w:t>
      </w:r>
    </w:p>
    <w:p w14:paraId="75A1B56B"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 xml:space="preserve">Направлять Туроператору заявки (электронные заявки, </w:t>
      </w:r>
      <w:proofErr w:type="spellStart"/>
      <w:r w:rsidRPr="007E5CEE">
        <w:rPr>
          <w:rFonts w:ascii="Times New Roman" w:hAnsi="Times New Roman" w:cs="Times New Roman"/>
        </w:rPr>
        <w:t>online</w:t>
      </w:r>
      <w:proofErr w:type="spellEnd"/>
      <w:r w:rsidRPr="007E5CEE">
        <w:rPr>
          <w:rFonts w:ascii="Times New Roman" w:hAnsi="Times New Roman" w:cs="Times New Roman"/>
        </w:rPr>
        <w:t>-бронирование) на обслуживание клиентов (туристов) не позднее, чем за 1 (один) рабочий день до предполагаемого начала предоставления услуг, с указанием количественного состава туристов (в т.ч. сопровождающих лиц), их паспортные данные (фамилия, имя, отчество, дата рождения, серия и номер паспорта), даты и времени их прибытия, категории заявляемых номеров, графика питания, программы обслуживания, объема дополнительных услуг.</w:t>
      </w:r>
    </w:p>
    <w:p w14:paraId="57B9D084"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 xml:space="preserve">Направлять Туроператору не позднее, чем за 24 часа до начала предоставления услуг, уточнения по ранее направленным заявкам с указанием списочного состава туристов (фамилия, имя, отчество, дата рождения, серия и номер паспорта, </w:t>
      </w:r>
      <w:proofErr w:type="gramStart"/>
      <w:r w:rsidRPr="007E5CEE">
        <w:rPr>
          <w:rFonts w:ascii="Times New Roman" w:hAnsi="Times New Roman" w:cs="Times New Roman"/>
        </w:rPr>
        <w:t>телефона )</w:t>
      </w:r>
      <w:proofErr w:type="gramEnd"/>
      <w:r w:rsidRPr="007E5CEE">
        <w:rPr>
          <w:rFonts w:ascii="Times New Roman" w:hAnsi="Times New Roman" w:cs="Times New Roman"/>
        </w:rPr>
        <w:t>, категории номеров, графика питания, программы обслуживания и объема дополнительных услуг.</w:t>
      </w:r>
    </w:p>
    <w:p w14:paraId="0E814188"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Турагент имеет право изменить раннее направленную заявку Туроператору или аннулировать её, направив Туроператору соответствующее уведомление об изменении или аннулировании в письменном виде (условия аннуляции и изменения условий бронирования см. пункты 4.2, 4.3, 4.4, 4.5).</w:t>
      </w:r>
    </w:p>
    <w:p w14:paraId="0FBBAF43" w14:textId="77777777" w:rsidR="007E5CEE" w:rsidRPr="007E5CEE" w:rsidRDefault="007E5CEE" w:rsidP="007E5CEE">
      <w:pPr>
        <w:rPr>
          <w:rFonts w:ascii="Times New Roman" w:hAnsi="Times New Roman" w:cs="Times New Roman"/>
          <w:b/>
          <w:bCs/>
        </w:rPr>
      </w:pPr>
      <w:r w:rsidRPr="007E5CEE">
        <w:rPr>
          <w:rFonts w:ascii="Times New Roman" w:hAnsi="Times New Roman" w:cs="Times New Roman"/>
        </w:rPr>
        <w:lastRenderedPageBreak/>
        <w:t>В целях реализации туристского продукта, Турагент заключает с Клиентами (туристами) договоры о реализации туристского продукта, который должен содержать все существенные условия, определенные статьями 9, 10, 10.1, 14ФЗ РФ № 132-ФЗ от 24 ноября 1996 года с последующими изменениями и дополнениями «Об основах туристской деятельности в Российской Федерации» и иными необходимыми нормам Федерального Закона «Об основах туристской деятельности в Российской Федерации», осуществлять непосредственные расчеты с клиентами (туристами) в точном соответствии с требованиями действующего российского законодательства по ведению бухгалтерского учета и отчетности(рекомендуемый образец договора Турагент-Клиент (турист) размещен на сайте Туроператора</w:t>
      </w:r>
      <w:r w:rsidRPr="007E5CEE">
        <w:rPr>
          <w:rFonts w:ascii="Times New Roman" w:hAnsi="Times New Roman" w:cs="Times New Roman"/>
          <w:b/>
          <w:bCs/>
        </w:rPr>
        <w:t>). А также прилагать к договору с Клиентом (туристом) рекомендуемую Туроператором «Памятку для туриста», как неотъемлемую часть договора.</w:t>
      </w:r>
    </w:p>
    <w:p w14:paraId="2E3F614D"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Турагент не имеет права изменять, добавлять или исключать туристские услуги, подтвержденные Туроператором. Туроператор не несет ответственность перед туристом или иным заказчиком за услуги, предоставляемые Турагентом по договору о реализации туристского продукта, но не указанные Туроператором в Подтверждении Заявки, данные услуги не являются предметом настоящего Договора и предоставляются Турагентом под свою ответственность.</w:t>
      </w:r>
    </w:p>
    <w:p w14:paraId="50849725"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Предоставить клиентам (туристам) достоверную информацию о потребительских свойствах приобретаемого ими турпродукта, стоимости, правилах возврата туристской путевки и других условий обслуживания, согласие с которыми клиент (турист) заверяет своей подписью.</w:t>
      </w:r>
    </w:p>
    <w:p w14:paraId="09A74DEC"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Предоставлять туристу информацию о возможности туриста в случае возникновения оснований для выплаты страхового возмещения по договору страхования ответственности Туроператора обратиться с письменным требованием о выплате страхового возмещения по договору страхования ответственности Туроператора непосредственно к организации, предоставившей Туроператору финансовое обеспечение в порядке, предусмотренном ст. 17.4, 17.5, ФЗ РФ № 132-ФЗ от 24 ноября 1996 года с последующими изменениями и дополнениями «Об основах туристской деятельности в Российской Федерации».</w:t>
      </w:r>
    </w:p>
    <w:p w14:paraId="7265044A"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Для повышения уровня обслуживания клиентов (туристов) Турагент должен информировать Туроператора обо всех специфических требованиях клиентов (туристов).</w:t>
      </w:r>
    </w:p>
    <w:p w14:paraId="28627582"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Своевременно информировать клиентов (туристов) о существенных изменениях тура и других условий, которые могут влиять на содержание и порядок оказания услуг турпродукта.</w:t>
      </w:r>
    </w:p>
    <w:p w14:paraId="6442C1FC"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В случае обращения клиента к Турагенту с претензиями, Турагент обязан незамедлительно письменно информировать об этом Туроператора, согласно пункту 4.9. настоящего Договора.</w:t>
      </w:r>
    </w:p>
    <w:p w14:paraId="7018BE81"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 xml:space="preserve">Получить от клиентов (туристов) согласие на обработку их персональных данных, в целях исполнения Договора о реализации туристского продукта и настоящего Агентского Договора. Подписанием настоящего </w:t>
      </w:r>
      <w:proofErr w:type="gramStart"/>
      <w:r w:rsidRPr="007E5CEE">
        <w:rPr>
          <w:rFonts w:ascii="Times New Roman" w:hAnsi="Times New Roman" w:cs="Times New Roman"/>
        </w:rPr>
        <w:t>Договора ,</w:t>
      </w:r>
      <w:proofErr w:type="gramEnd"/>
      <w:r w:rsidRPr="007E5CEE">
        <w:rPr>
          <w:rFonts w:ascii="Times New Roman" w:hAnsi="Times New Roman" w:cs="Times New Roman"/>
        </w:rPr>
        <w:t xml:space="preserve"> направлением сведений о туристах, Турагент гарантирует наличие указанного согласия.</w:t>
      </w:r>
    </w:p>
    <w:p w14:paraId="00515287"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lastRenderedPageBreak/>
        <w:t>Турагент обязуется в безусловном порядке компенсировать Туроператору любые расходы, связанные с отсутствием согласия Клиента (туриста) на обработку их персональных данных.</w:t>
      </w:r>
    </w:p>
    <w:p w14:paraId="4AD7BBAA"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Всеми доступными средствами и за свой счет рекламировать туристские услуги, предоставляемые Туроператором.</w:t>
      </w:r>
    </w:p>
    <w:p w14:paraId="5147528F"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Условия и порядок использования Турагентом в рекламных целях товарного знака Туроператора регулируются отдельным соглашением.</w:t>
      </w:r>
    </w:p>
    <w:p w14:paraId="38370C18" w14:textId="77777777" w:rsidR="007E5CEE" w:rsidRPr="007E5CEE" w:rsidRDefault="007E5CEE" w:rsidP="007E5CEE">
      <w:pPr>
        <w:rPr>
          <w:rFonts w:ascii="Times New Roman" w:hAnsi="Times New Roman" w:cs="Times New Roman"/>
          <w:b/>
          <w:bCs/>
        </w:rPr>
      </w:pPr>
      <w:r w:rsidRPr="007E5CEE">
        <w:rPr>
          <w:rFonts w:ascii="Times New Roman" w:hAnsi="Times New Roman" w:cs="Times New Roman"/>
          <w:b/>
          <w:bCs/>
        </w:rPr>
        <w:t>Порядок расчетов.</w:t>
      </w:r>
    </w:p>
    <w:p w14:paraId="32D7CDE2"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В соответствии с настоящим Договором Туроператор выплачивает Турагенту агентское вознаграждение в размерах, указанных в Приложении №1 к настоящему Договору. Это агентское вознаграждение будет выплачиваться Турагенту в качестве полной компенсации за услуги, предоставленные им Туроператору в соответствии с настоящим Договором.</w:t>
      </w:r>
    </w:p>
    <w:p w14:paraId="1C0236CA"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Все суммы, полученные Турагентом за продажу туристских услуг Туроператора, а также причитающееся Турагенту агентское вознаграждение, в соответствии с условиями настоящего Договора, являются собственностью Туроператора и доверены Турагенту от имени Туроператора на хранение до наступления момента исполнения обязательства, предусмотренного п. 3.1. настоящего Договора.</w:t>
      </w:r>
    </w:p>
    <w:p w14:paraId="1BFC9523"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Турагент перечисляет Туроператору все суммы, полученные им за проданные туристские услуги, за вычетом причитающегося ему агентского вознаграждения, в течение 3 (трех) банковских дней с момента получения счета Туроператора</w:t>
      </w:r>
    </w:p>
    <w:p w14:paraId="43F22A91"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Турагент по факту произведения оплаты уведомляет Туроператора о дате перевода, номере платежного поручения с банковскими реквизитами.</w:t>
      </w:r>
    </w:p>
    <w:p w14:paraId="3C57E820"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Расчеты между сторонами Договора за туристские услуги производятся Турагентом в рублях РФ.</w:t>
      </w:r>
    </w:p>
    <w:p w14:paraId="1370D93D"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Туроператор по окончанию срока предоставления услуг клиентам (туристам) Турагента в течение 5 (пяти) дней направляет последнему счета-фактуры за предоставленные туристские услуги.</w:t>
      </w:r>
    </w:p>
    <w:p w14:paraId="6B4AA2D1"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Турагент в течение 5 (пяти) банковских дней с момента окончания отчетного периода (за отчетный период принимается 1 календарный месяц) направляет Туроператору на утверждение отчет агента.</w:t>
      </w:r>
    </w:p>
    <w:p w14:paraId="29552BD5"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Стороны Договора до 10 числа месяца, следующего за отчетным, подписывают Акт о выполненных обязательствах в рамках настоящего Договора. На основании подписанного акта любая из сторон погашает возникшую кредиторскую задолженность в течение 5 (пяти) банковских дней, или по дополнительному соглашению сторон данная кредиторская задолженность учитывается в последующих расчетах.</w:t>
      </w:r>
    </w:p>
    <w:p w14:paraId="437F4041"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В случае задержки Турагентом платежей, Туроператор вправе взимать пени в размере 0,05% от общей суммы платежа за каждый просроченный банковский день.</w:t>
      </w:r>
    </w:p>
    <w:p w14:paraId="03D0C819"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Ответственность сторон.</w:t>
      </w:r>
    </w:p>
    <w:p w14:paraId="7B990952"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lastRenderedPageBreak/>
        <w:t>Стороны несут ответственность за неисполнение или ненадлежащее исполнение своих обязательств по Договору в соответствии с условиями последнего, а в части, не урегулированной Договором – в соответствии с законодательством Российской Федерации. Туроператор не несет ответственности за несоответствие предоставленных услуг ожиданиям туристов Турагента.</w:t>
      </w:r>
    </w:p>
    <w:p w14:paraId="39078F5E" w14:textId="77777777" w:rsidR="007E5CEE" w:rsidRPr="007E5CEE" w:rsidRDefault="007E5CEE" w:rsidP="007E5CEE">
      <w:pPr>
        <w:rPr>
          <w:rFonts w:ascii="Times New Roman" w:hAnsi="Times New Roman" w:cs="Times New Roman"/>
          <w:b/>
          <w:bCs/>
        </w:rPr>
      </w:pPr>
      <w:r w:rsidRPr="007E5CEE">
        <w:rPr>
          <w:rFonts w:ascii="Times New Roman" w:hAnsi="Times New Roman" w:cs="Times New Roman"/>
          <w:b/>
          <w:bCs/>
        </w:rPr>
        <w:t>В случае частичной или полной аннуляции Турагентом заявленного объема услуг, Туроператор вправе применить неустойку, равную фактически понесенным расходам последнего, но не более:</w:t>
      </w:r>
    </w:p>
    <w:p w14:paraId="7213D74C"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за 14 дней до начала обслуживания-15% от стоимости тура;</w:t>
      </w:r>
    </w:p>
    <w:p w14:paraId="7E3769C1" w14:textId="77777777" w:rsidR="007E5CEE" w:rsidRPr="007E5CEE" w:rsidRDefault="007E5CEE" w:rsidP="007E5CEE">
      <w:pPr>
        <w:rPr>
          <w:rFonts w:ascii="Times New Roman" w:hAnsi="Times New Roman" w:cs="Times New Roman"/>
        </w:rPr>
      </w:pPr>
    </w:p>
    <w:p w14:paraId="2EE107BA"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за 10 дней до начала обслуживания - 25% от стоимости тура;</w:t>
      </w:r>
    </w:p>
    <w:p w14:paraId="09F232BB" w14:textId="77777777" w:rsidR="007E5CEE" w:rsidRPr="007E5CEE" w:rsidRDefault="007E5CEE" w:rsidP="007E5CEE">
      <w:pPr>
        <w:rPr>
          <w:rFonts w:ascii="Times New Roman" w:hAnsi="Times New Roman" w:cs="Times New Roman"/>
        </w:rPr>
      </w:pPr>
    </w:p>
    <w:p w14:paraId="2B90E057"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за 7 дней до начала обслуживания - 50% от стоимости тура;</w:t>
      </w:r>
    </w:p>
    <w:p w14:paraId="6FFB2A1E" w14:textId="77777777" w:rsidR="007E5CEE" w:rsidRPr="007E5CEE" w:rsidRDefault="007E5CEE" w:rsidP="007E5CEE">
      <w:pPr>
        <w:rPr>
          <w:rFonts w:ascii="Times New Roman" w:hAnsi="Times New Roman" w:cs="Times New Roman"/>
        </w:rPr>
      </w:pPr>
    </w:p>
    <w:p w14:paraId="118BA9CD"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за 5 дней до начала обслуживания - 75% от стоимости тура;</w:t>
      </w:r>
    </w:p>
    <w:p w14:paraId="35FDDC57" w14:textId="77777777" w:rsidR="007E5CEE" w:rsidRPr="007E5CEE" w:rsidRDefault="007E5CEE" w:rsidP="007E5CEE">
      <w:pPr>
        <w:rPr>
          <w:rFonts w:ascii="Times New Roman" w:hAnsi="Times New Roman" w:cs="Times New Roman"/>
        </w:rPr>
      </w:pPr>
    </w:p>
    <w:p w14:paraId="66FAB84A"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за 3 дня до начала обслуживания - 100% от стоимости тура.</w:t>
      </w:r>
    </w:p>
    <w:p w14:paraId="3B7CE20C" w14:textId="77777777" w:rsidR="007E5CEE" w:rsidRPr="007E5CEE" w:rsidRDefault="007E5CEE" w:rsidP="007E5CEE">
      <w:pPr>
        <w:rPr>
          <w:rFonts w:ascii="Times New Roman" w:hAnsi="Times New Roman" w:cs="Times New Roman"/>
        </w:rPr>
      </w:pPr>
    </w:p>
    <w:p w14:paraId="22FD8A2D"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 xml:space="preserve"> Фактический размер понесенных расходов рассчитывается по каждому случаю отдельно и зависит от многих факторов, в том числе от повышения спроса на тот, или иной турпродукт в определенный период времени (каникулярный период, праздничные и выходные дни).  В состав фактически понесенных расходов также входят организационно-хозяйственные расходы Туроператора (аренда офиса, заработанная плата сотрудников, использование средств связи и пр.). Аннуляция подтвержденного бронирования должна быть оформлена в письменном виде и датой аннуляции считается рабочий день получения заявления об отказе.</w:t>
      </w:r>
    </w:p>
    <w:p w14:paraId="71F2F773"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При изменении Туроператором заранее оговоренных условий тура и последующим за этим отказом клиента (туриста) от поездки, а также отказе туриста от замены тура с прежними или лучшими условиями - Туроператор возвращает Турагенту всю оплаченную стоимость.</w:t>
      </w:r>
    </w:p>
    <w:p w14:paraId="110BFABB"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Туроператор не возвращает Турагенту стоимость услуг, оплаченных по путевке, но не востребованных клиентом (туристом) в поездке по его инициативе или вине.</w:t>
      </w:r>
    </w:p>
    <w:p w14:paraId="139E8678"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Стороны освобождаются от ответственности за неисполнение или ненадлежащее исполнение обязательств по Договору, если докажут, что это было вызвано возникновением обстоятельств непреодолимой силы (война, стихийные бедствия, решения органов государственной власти и управления, ДТП, а также другие обстоятельства, не зависящие от воли сторон и не поддающиеся их контролю). Стороны обязаны уведомлять друг друга о возникновении обстоятельств непреодолимой силы не позднее 3 (трех) рабочих дней с того момента, когда информирующая сторона узнала об их возникновении.</w:t>
      </w:r>
    </w:p>
    <w:p w14:paraId="4399555A"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lastRenderedPageBreak/>
        <w:t>Турагент несет ответственность за предоставление неправильных или неполных паспортных данных туристов (фамилия, имя, отчество, дата рождения, серия и номер паспорта) для оформления страховки на время проведения сборного тура, что в результате выразилось в неправильном оформлении страхового полиса.</w:t>
      </w:r>
    </w:p>
    <w:p w14:paraId="6C6C3A87"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 xml:space="preserve">Туроператор не несет ответственность перед туристом за </w:t>
      </w:r>
      <w:proofErr w:type="gramStart"/>
      <w:r w:rsidRPr="007E5CEE">
        <w:rPr>
          <w:rFonts w:ascii="Times New Roman" w:hAnsi="Times New Roman" w:cs="Times New Roman"/>
        </w:rPr>
        <w:t>не предоставление</w:t>
      </w:r>
      <w:proofErr w:type="gramEnd"/>
      <w:r w:rsidRPr="007E5CEE">
        <w:rPr>
          <w:rFonts w:ascii="Times New Roman" w:hAnsi="Times New Roman" w:cs="Times New Roman"/>
        </w:rPr>
        <w:t xml:space="preserve"> или предоставление недостоверной информации Турагентом туристу о турпродукте, его потребительских свойствах, а также информации, указанной 2.3.9. настоящего Договора.</w:t>
      </w:r>
    </w:p>
    <w:p w14:paraId="0F0E4F46"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В случае предоставления Турагентом своим Клиентам (туристам) недостоверной информации об условиях туристской поездки Турагент несет полную материальную ответственность перед Клиентами (туристами) за связанные с этим претензии.</w:t>
      </w:r>
    </w:p>
    <w:p w14:paraId="3303D838"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В случае предъявления претензий туристов или иных заказчиком по договору реализации туристского продукта, Туроператору либо Турагенту сторона, получившая претензию, обязана направить ее другой стороне в трехдневный срок со дня ее (претензии) получения от туриста или иного заказчика. Стороны по договору обязаны предоставить друг другу необходимую информацию в трехдневный срок со дня получения сведений о наличии претензии, заявленной туристом или иным заказчиком. Сторона, получившая претензию от туриста или иного заказчика туристских услуг, обязана направить заявителю претензии мотивированный ответ в порядке и в сроки, предусмотренные действующим законодательством, но не позднее десяти дней со дня получения претензии. Стороны по договору несут ответственность перед туристом и или иным заказчиком, в случае нарушения стороной по договору условий данного договора, а также договора о реализации туристского продукта между туристом и (или) иным заказчиком и Турагентом. Стороны пришли к соглашению о том, что в случае задержки любым лицом или организацией, в том числе, но не исключительно: собственным Клиентом (туристом) Турагента, Турагентом, Туроператором, органом государственной власти и т.д., информации, необходимой для подготовки ответа на претензию, рекламацию, течение сроков, установленных российским законодательством и настоящим Договором для ответа на претензию, рекламацию приостанавливается, до получения Туроператором надлежащим образом оформленного ответа на запросы.</w:t>
      </w:r>
    </w:p>
    <w:p w14:paraId="358AA121"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Туроператор не несет ответственности по претензиям туриста в случае, если они основаны на договоре, заключенном с Турагентом, положения которого противоречат характеристикам турпродукта, согласованным Туроператором и Турагентом.</w:t>
      </w:r>
    </w:p>
    <w:p w14:paraId="22543F17"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Турагент несет ответственность за сохранность документов и материальных ценностей, переданных ему Туроператором в целях исполнения настоящего Договора.</w:t>
      </w:r>
    </w:p>
    <w:p w14:paraId="15050F81"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Разрешение споров.</w:t>
      </w:r>
    </w:p>
    <w:p w14:paraId="7E30798A"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Возникшие в процессе исполнения настоящего Договора разногласия и споры Турагент и Туроператор будут стремиться урегулировать путем переговоров или письмами (телефаксами).</w:t>
      </w:r>
    </w:p>
    <w:p w14:paraId="24B38D62"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В случае невозможности решения возникших разногласий путем переговоров, они будут решаться в установленном законом порядке в суде по месту нахождения Туроператора.</w:t>
      </w:r>
    </w:p>
    <w:p w14:paraId="1743B1F6"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Порядок вступления Договора в силу и срок действия.</w:t>
      </w:r>
    </w:p>
    <w:p w14:paraId="1B0ED72D"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lastRenderedPageBreak/>
        <w:t>Настоящий Договор вступает в силу с момента его заключения и действует в течение года.</w:t>
      </w:r>
    </w:p>
    <w:p w14:paraId="2361A4A7"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Действие Договора может быть прекращено досрочно по соглашению сторон, а также путем одностороннего отказа одной из сторон от исполнения Договора, если вторая сторона нарушает свои обязательства по Договору, Договор считается расторгнутым после получения уведомления Туроператора (за 30 дней до даты расторжения).</w:t>
      </w:r>
    </w:p>
    <w:p w14:paraId="73F66332"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 xml:space="preserve">Во всех случаях расторжение Договора по </w:t>
      </w:r>
      <w:proofErr w:type="spellStart"/>
      <w:r w:rsidRPr="007E5CEE">
        <w:rPr>
          <w:rFonts w:ascii="Times New Roman" w:hAnsi="Times New Roman" w:cs="Times New Roman"/>
        </w:rPr>
        <w:t>п.п</w:t>
      </w:r>
      <w:proofErr w:type="spellEnd"/>
      <w:r w:rsidRPr="007E5CEE">
        <w:rPr>
          <w:rFonts w:ascii="Times New Roman" w:hAnsi="Times New Roman" w:cs="Times New Roman"/>
        </w:rPr>
        <w:t>. 6.1, 6.2 стороны сохраняют все свои обязательства по настоящему Договору в период с даты объявления одной стороной другой стороне о расторжении Договора до даты собственно расторжения Договора по отношению к прибывающим клиентам (туристам), а также другому подтвержденному обслуживанию в течение указанного периода.</w:t>
      </w:r>
    </w:p>
    <w:p w14:paraId="4E486EC6"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В случае, если на момент истечения срока действия Договора между сторонами будут существовать незавершенные расчеты, либо другие обязательства сторон по договору, последний будет действовать до момента надлежащего исполнения таких неисполненных обязательств, либо до другого момента, установленного соглашением сторон.</w:t>
      </w:r>
    </w:p>
    <w:p w14:paraId="4BCE7447"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Дополнительные условия.</w:t>
      </w:r>
    </w:p>
    <w:p w14:paraId="4A4F932C"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Формы запросов, заявок, уведомлений, аннуляций, подтверждений и других форм документарного оборота направляемые сторонами Договора друг другу, согласовываются обеими сторонами и понимаются последними как приложения к настоящему Договору, являющиеся его неотъемлемой частью.</w:t>
      </w:r>
    </w:p>
    <w:p w14:paraId="69CDCE7B"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Информационный и документарный обмен производится сторонами посредством электронной или иной связи, позволяющей зафиксировать факт отправки и получения информации (документов) сторонами.</w:t>
      </w:r>
    </w:p>
    <w:p w14:paraId="17773A2D"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Стороны пришли к соглашению, что настоящий Договор заключен в письменном виде путем обмена сканами этого Договора. При этом стороны установили, что настоящий Договор считается подписанным путем использования факсимильного воспроизведения подписей и печатей с помощью электронной почты, с последующим направлением оригинала договора в двух экземплярах с подписями и печатями Турагента для подписания его Туроператором. Высылка оригиналов осуществляется в разумные сроки. В этом случае моментом заключения договора будет являться дата получения Туроператором электронной копии.</w:t>
      </w:r>
    </w:p>
    <w:p w14:paraId="53FF7CA1"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Проездные документы являются самостоятельным договором перевозки Клиента (туриста), заключаемым ими напрямую с перевозчиком, права и обязанности по которому, возникают непосредственно у перевозчика и Клиента (туриста).</w:t>
      </w:r>
    </w:p>
    <w:p w14:paraId="0B5D13BE"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Настоящий Договор может быть изменен или дополнен при условии, что изменения и дополнения будут совершены в письменном виде и подписаны Турагентом и Туроператором.</w:t>
      </w:r>
    </w:p>
    <w:p w14:paraId="0CCB1F0B"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 xml:space="preserve">Настоящий договор может быть расторгнут в одностороннем порядке, при этом сторона-инициатор расторжения договора должна письменно уведомить другую сторону не менее, чем за 1 (один) месяц до предполагаемой даты расторжения договора. При этом Стороны обязаны урегулировать свои расчеты не позднее 5 (пяти) банковских дней со дня </w:t>
      </w:r>
      <w:r w:rsidRPr="007E5CEE">
        <w:rPr>
          <w:rFonts w:ascii="Times New Roman" w:hAnsi="Times New Roman" w:cs="Times New Roman"/>
        </w:rPr>
        <w:lastRenderedPageBreak/>
        <w:t>направления указанного уведомления. Договор может быть досрочно расторгнут по дополнительным основаниям, предусмотренным действующим законодательством и настоящим Договором.</w:t>
      </w:r>
    </w:p>
    <w:p w14:paraId="67729341" w14:textId="77777777" w:rsidR="007E5CEE" w:rsidRPr="007E5CEE" w:rsidRDefault="007E5CEE" w:rsidP="007E5CEE">
      <w:pPr>
        <w:rPr>
          <w:rFonts w:ascii="Times New Roman" w:hAnsi="Times New Roman" w:cs="Times New Roman"/>
        </w:rPr>
      </w:pPr>
    </w:p>
    <w:p w14:paraId="31880F8A"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Все ранее имевшие место письменные, в том числе Договоры, и устные соглашения сторон по предмету настоящего договора полностью утрачивают силу с момента подписания настоящего договора.</w:t>
      </w:r>
    </w:p>
    <w:p w14:paraId="4BC8DC53"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Содержание Договора и Приложения к нему являются строго конфиденциальными и разглашению третьим лицам не подлежат.</w:t>
      </w:r>
    </w:p>
    <w:p w14:paraId="73B94905"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Приложения к настоящему Договору являются неотъемлемыми его частями.</w:t>
      </w:r>
    </w:p>
    <w:p w14:paraId="26334219"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Настоящий Договор составлен в 2-х экземплярах, имеющих одинаковую юридическую силу, по одному находится у каждой из сторон.</w:t>
      </w:r>
    </w:p>
    <w:p w14:paraId="177B8789"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Особые условия.</w:t>
      </w:r>
    </w:p>
    <w:p w14:paraId="790B4D10" w14:textId="77777777" w:rsidR="007E5CEE" w:rsidRPr="007E5CEE" w:rsidRDefault="007E5CEE" w:rsidP="007E5CEE">
      <w:pPr>
        <w:rPr>
          <w:rFonts w:ascii="Times New Roman" w:hAnsi="Times New Roman" w:cs="Times New Roman"/>
        </w:rPr>
      </w:pPr>
      <w:r w:rsidRPr="007E5CEE">
        <w:rPr>
          <w:rFonts w:ascii="Times New Roman" w:hAnsi="Times New Roman" w:cs="Times New Roman"/>
        </w:rPr>
        <w:t xml:space="preserve">В случае удорожания туристского продукта по объективным причинам, в том числе в результате резкого повышения транспортных тарифов на момент выставления туроператором счета, внезапным введением новых или повышения действующих налогов, сборов и прочих обязательных платежей, недобора минимального количества участников тура в групповой поездке (для организованных корпоративных и школьных групп), и иных, независящих от Туроператора обстоятельств, Турагент вправе согласиться с изменениями и произвести перерасчет (доплату), либо отказаться от забронированного турпродукта и получить возврат  внесенных денежных средств в полном объеме./за вычетом ФПР </w:t>
      </w:r>
    </w:p>
    <w:p w14:paraId="0993DB78" w14:textId="77777777" w:rsidR="007E5CEE" w:rsidRPr="007E5CEE" w:rsidRDefault="007E5CEE" w:rsidP="007E5CEE">
      <w:pPr>
        <w:rPr>
          <w:rFonts w:ascii="Times New Roman" w:hAnsi="Times New Roman" w:cs="Times New Roman"/>
        </w:rPr>
      </w:pPr>
    </w:p>
    <w:p w14:paraId="08573528"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Юридические адреса и подписи сторон.</w:t>
      </w:r>
    </w:p>
    <w:p w14:paraId="149EF99B"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Туроператор:</w:t>
      </w:r>
    </w:p>
    <w:p w14:paraId="31DA5A05" w14:textId="77777777" w:rsidR="007E5CEE" w:rsidRPr="007E5CEE" w:rsidRDefault="007E5CEE" w:rsidP="007E5CEE">
      <w:pPr>
        <w:spacing w:after="0" w:line="240" w:lineRule="auto"/>
        <w:rPr>
          <w:rFonts w:ascii="Times New Roman" w:hAnsi="Times New Roman" w:cs="Times New Roman"/>
        </w:rPr>
      </w:pPr>
    </w:p>
    <w:p w14:paraId="20BC39D3"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ООО «ПЕРВЫЙ»</w:t>
      </w:r>
    </w:p>
    <w:p w14:paraId="70031C7B" w14:textId="77777777" w:rsidR="007E5CEE" w:rsidRPr="007E5CEE" w:rsidRDefault="007E5CEE" w:rsidP="007E5CEE">
      <w:pPr>
        <w:spacing w:after="0" w:line="240" w:lineRule="auto"/>
        <w:rPr>
          <w:rFonts w:ascii="Times New Roman" w:hAnsi="Times New Roman" w:cs="Times New Roman"/>
        </w:rPr>
      </w:pPr>
    </w:p>
    <w:p w14:paraId="426889CD"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Юридический адрес: МО г. Коломна, ул. Октябрьской революции, д. 366/2, мом. 2</w:t>
      </w:r>
    </w:p>
    <w:p w14:paraId="3F7B65B3" w14:textId="77777777" w:rsidR="007E5CEE" w:rsidRPr="007E5CEE" w:rsidRDefault="007E5CEE" w:rsidP="007E5CEE">
      <w:pPr>
        <w:spacing w:after="0" w:line="240" w:lineRule="auto"/>
        <w:rPr>
          <w:rFonts w:ascii="Times New Roman" w:hAnsi="Times New Roman" w:cs="Times New Roman"/>
        </w:rPr>
      </w:pPr>
    </w:p>
    <w:p w14:paraId="7BF950E7"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Фактический адрес: МО г. Коломна, ул. Октябрьской революции, д. 366/2, мом. 2</w:t>
      </w:r>
    </w:p>
    <w:p w14:paraId="26A195B2" w14:textId="77777777" w:rsidR="007E5CEE" w:rsidRPr="007E5CEE" w:rsidRDefault="007E5CEE" w:rsidP="007E5CEE">
      <w:pPr>
        <w:spacing w:after="0" w:line="240" w:lineRule="auto"/>
        <w:rPr>
          <w:rFonts w:ascii="Times New Roman" w:hAnsi="Times New Roman" w:cs="Times New Roman"/>
        </w:rPr>
      </w:pPr>
    </w:p>
    <w:p w14:paraId="1FF8972C"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Тел/факс:(4966) 610-00-40</w:t>
      </w:r>
    </w:p>
    <w:p w14:paraId="1ECC2DBB" w14:textId="77777777" w:rsidR="007E5CEE" w:rsidRPr="007E5CEE" w:rsidRDefault="007E5CEE" w:rsidP="007E5CEE">
      <w:pPr>
        <w:spacing w:after="0" w:line="240" w:lineRule="auto"/>
        <w:rPr>
          <w:rFonts w:ascii="Times New Roman" w:hAnsi="Times New Roman" w:cs="Times New Roman"/>
        </w:rPr>
      </w:pPr>
    </w:p>
    <w:p w14:paraId="1A0321FF" w14:textId="77777777" w:rsidR="007E5CEE" w:rsidRPr="007E5CEE" w:rsidRDefault="007E5CEE" w:rsidP="007E5CEE">
      <w:pPr>
        <w:spacing w:after="0" w:line="240" w:lineRule="auto"/>
        <w:rPr>
          <w:rFonts w:ascii="Times New Roman" w:hAnsi="Times New Roman" w:cs="Times New Roman"/>
        </w:rPr>
      </w:pPr>
      <w:proofErr w:type="spellStart"/>
      <w:proofErr w:type="gramStart"/>
      <w:r w:rsidRPr="007E5CEE">
        <w:rPr>
          <w:rFonts w:ascii="Times New Roman" w:hAnsi="Times New Roman" w:cs="Times New Roman"/>
        </w:rPr>
        <w:t>Эл.почта</w:t>
      </w:r>
      <w:proofErr w:type="spellEnd"/>
      <w:proofErr w:type="gramEnd"/>
      <w:r w:rsidRPr="007E5CEE">
        <w:rPr>
          <w:rFonts w:ascii="Times New Roman" w:hAnsi="Times New Roman" w:cs="Times New Roman"/>
        </w:rPr>
        <w:t>: 1-tour@bk.ru</w:t>
      </w:r>
    </w:p>
    <w:p w14:paraId="053BFCEC" w14:textId="77777777" w:rsidR="007E5CEE" w:rsidRPr="007E5CEE" w:rsidRDefault="007E5CEE" w:rsidP="007E5CEE">
      <w:pPr>
        <w:spacing w:after="0" w:line="240" w:lineRule="auto"/>
        <w:rPr>
          <w:rFonts w:ascii="Times New Roman" w:hAnsi="Times New Roman" w:cs="Times New Roman"/>
        </w:rPr>
      </w:pPr>
    </w:p>
    <w:p w14:paraId="69628F92" w14:textId="77777777" w:rsidR="007E5CEE" w:rsidRPr="007E5CEE" w:rsidRDefault="007E5CEE" w:rsidP="007E5CEE">
      <w:pPr>
        <w:spacing w:after="0" w:line="240" w:lineRule="auto"/>
        <w:rPr>
          <w:rFonts w:ascii="Times New Roman" w:hAnsi="Times New Roman" w:cs="Times New Roman"/>
        </w:rPr>
      </w:pPr>
      <w:proofErr w:type="gramStart"/>
      <w:r w:rsidRPr="007E5CEE">
        <w:rPr>
          <w:rFonts w:ascii="Times New Roman" w:hAnsi="Times New Roman" w:cs="Times New Roman"/>
        </w:rPr>
        <w:t>ИНН  5022069887</w:t>
      </w:r>
      <w:proofErr w:type="gramEnd"/>
      <w:r w:rsidRPr="007E5CEE">
        <w:rPr>
          <w:rFonts w:ascii="Times New Roman" w:hAnsi="Times New Roman" w:cs="Times New Roman"/>
        </w:rPr>
        <w:t xml:space="preserve">  КПП 502201001</w:t>
      </w:r>
    </w:p>
    <w:p w14:paraId="052AC9D5" w14:textId="77777777" w:rsidR="007E5CEE" w:rsidRPr="007E5CEE" w:rsidRDefault="007E5CEE" w:rsidP="007E5CEE">
      <w:pPr>
        <w:spacing w:after="0" w:line="240" w:lineRule="auto"/>
        <w:rPr>
          <w:rFonts w:ascii="Times New Roman" w:hAnsi="Times New Roman" w:cs="Times New Roman"/>
        </w:rPr>
      </w:pPr>
    </w:p>
    <w:p w14:paraId="558D922C"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Р/с 40702810835010006397</w:t>
      </w:r>
    </w:p>
    <w:p w14:paraId="332D78C1" w14:textId="77777777" w:rsidR="007E5CEE" w:rsidRPr="007E5CEE" w:rsidRDefault="007E5CEE" w:rsidP="007E5CEE">
      <w:pPr>
        <w:spacing w:after="0" w:line="240" w:lineRule="auto"/>
        <w:rPr>
          <w:rFonts w:ascii="Times New Roman" w:hAnsi="Times New Roman" w:cs="Times New Roman"/>
        </w:rPr>
      </w:pPr>
    </w:p>
    <w:p w14:paraId="727E44A0"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К/с 30101810000000000770</w:t>
      </w:r>
    </w:p>
    <w:p w14:paraId="711B9706" w14:textId="77777777" w:rsidR="007E5CEE" w:rsidRPr="007E5CEE" w:rsidRDefault="007E5CEE" w:rsidP="007E5CEE">
      <w:pPr>
        <w:spacing w:after="0" w:line="240" w:lineRule="auto"/>
        <w:rPr>
          <w:rFonts w:ascii="Times New Roman" w:hAnsi="Times New Roman" w:cs="Times New Roman"/>
        </w:rPr>
      </w:pPr>
    </w:p>
    <w:p w14:paraId="4A7DA668"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БИК 042908770 Филиал АКБ "Фора-Банк" (АО)</w:t>
      </w:r>
    </w:p>
    <w:p w14:paraId="5165CCE8" w14:textId="77777777" w:rsidR="007E5CEE" w:rsidRPr="007E5CEE" w:rsidRDefault="007E5CEE" w:rsidP="007E5CEE">
      <w:pPr>
        <w:spacing w:after="0" w:line="240" w:lineRule="auto"/>
        <w:rPr>
          <w:rFonts w:ascii="Times New Roman" w:hAnsi="Times New Roman" w:cs="Times New Roman"/>
        </w:rPr>
      </w:pPr>
    </w:p>
    <w:p w14:paraId="4972B40D"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Генеральный директор</w:t>
      </w:r>
    </w:p>
    <w:p w14:paraId="50723369" w14:textId="77777777" w:rsidR="007E5CEE" w:rsidRPr="007E5CEE" w:rsidRDefault="007E5CEE" w:rsidP="007E5CEE">
      <w:pPr>
        <w:spacing w:after="0" w:line="240" w:lineRule="auto"/>
        <w:rPr>
          <w:rFonts w:ascii="Times New Roman" w:hAnsi="Times New Roman" w:cs="Times New Roman"/>
        </w:rPr>
      </w:pPr>
    </w:p>
    <w:p w14:paraId="482B1112"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xml:space="preserve">______________________/ </w:t>
      </w:r>
      <w:proofErr w:type="spellStart"/>
      <w:r w:rsidRPr="007E5CEE">
        <w:rPr>
          <w:rFonts w:ascii="Times New Roman" w:hAnsi="Times New Roman" w:cs="Times New Roman"/>
        </w:rPr>
        <w:t>Мальчук</w:t>
      </w:r>
      <w:proofErr w:type="spellEnd"/>
      <w:r w:rsidRPr="007E5CEE">
        <w:rPr>
          <w:rFonts w:ascii="Times New Roman" w:hAnsi="Times New Roman" w:cs="Times New Roman"/>
        </w:rPr>
        <w:t xml:space="preserve"> Ольга Николаевна</w:t>
      </w:r>
    </w:p>
    <w:p w14:paraId="373AB5C8" w14:textId="77777777" w:rsidR="007E5CEE" w:rsidRPr="007E5CEE" w:rsidRDefault="007E5CEE" w:rsidP="007E5CEE">
      <w:pPr>
        <w:spacing w:after="0" w:line="240" w:lineRule="auto"/>
        <w:rPr>
          <w:rFonts w:ascii="Times New Roman" w:hAnsi="Times New Roman" w:cs="Times New Roman"/>
        </w:rPr>
      </w:pPr>
    </w:p>
    <w:p w14:paraId="625C961E" w14:textId="77777777" w:rsidR="007E5CEE" w:rsidRPr="007E5CEE" w:rsidRDefault="007E5CEE" w:rsidP="007E5CEE">
      <w:pPr>
        <w:spacing w:after="0" w:line="240" w:lineRule="auto"/>
        <w:rPr>
          <w:rFonts w:ascii="Times New Roman" w:hAnsi="Times New Roman" w:cs="Times New Roman"/>
        </w:rPr>
      </w:pPr>
      <w:proofErr w:type="spellStart"/>
      <w:r w:rsidRPr="007E5CEE">
        <w:rPr>
          <w:rFonts w:ascii="Times New Roman" w:hAnsi="Times New Roman" w:cs="Times New Roman"/>
        </w:rPr>
        <w:t>м.п</w:t>
      </w:r>
      <w:proofErr w:type="spellEnd"/>
      <w:r w:rsidRPr="007E5CEE">
        <w:rPr>
          <w:rFonts w:ascii="Times New Roman" w:hAnsi="Times New Roman" w:cs="Times New Roman"/>
        </w:rPr>
        <w:t>.</w:t>
      </w:r>
    </w:p>
    <w:p w14:paraId="14F7DC49" w14:textId="77777777" w:rsidR="007E5CEE" w:rsidRPr="007E5CEE" w:rsidRDefault="007E5CEE" w:rsidP="007E5CEE">
      <w:pPr>
        <w:spacing w:after="0" w:line="240" w:lineRule="auto"/>
        <w:rPr>
          <w:rFonts w:ascii="Times New Roman" w:hAnsi="Times New Roman" w:cs="Times New Roman"/>
        </w:rPr>
      </w:pPr>
    </w:p>
    <w:p w14:paraId="03CA98C4" w14:textId="77777777" w:rsidR="007E5CEE" w:rsidRPr="007E5CEE" w:rsidRDefault="007E5CEE" w:rsidP="007E5CEE">
      <w:pPr>
        <w:spacing w:after="0" w:line="240" w:lineRule="auto"/>
        <w:rPr>
          <w:rFonts w:ascii="Times New Roman" w:hAnsi="Times New Roman" w:cs="Times New Roman"/>
        </w:rPr>
      </w:pPr>
    </w:p>
    <w:p w14:paraId="0E534C2E" w14:textId="77777777" w:rsidR="007E5CEE" w:rsidRPr="007E5CEE" w:rsidRDefault="007E5CEE" w:rsidP="007E5CEE">
      <w:pPr>
        <w:spacing w:after="0" w:line="240" w:lineRule="auto"/>
        <w:rPr>
          <w:rFonts w:ascii="Times New Roman" w:hAnsi="Times New Roman" w:cs="Times New Roman"/>
        </w:rPr>
      </w:pPr>
    </w:p>
    <w:p w14:paraId="2C9E444C"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b/>
          <w:bCs/>
        </w:rPr>
        <w:t>Турагент</w:t>
      </w:r>
      <w:r w:rsidRPr="007E5CEE">
        <w:rPr>
          <w:rFonts w:ascii="Times New Roman" w:hAnsi="Times New Roman" w:cs="Times New Roman"/>
        </w:rPr>
        <w:t>:</w:t>
      </w:r>
    </w:p>
    <w:p w14:paraId="4EAEEB4E" w14:textId="77777777" w:rsidR="007E5CEE" w:rsidRPr="007E5CEE" w:rsidRDefault="007E5CEE" w:rsidP="007E5CEE">
      <w:pPr>
        <w:spacing w:after="0" w:line="240" w:lineRule="auto"/>
        <w:rPr>
          <w:rFonts w:ascii="Times New Roman" w:hAnsi="Times New Roman" w:cs="Times New Roman"/>
        </w:rPr>
      </w:pPr>
    </w:p>
    <w:p w14:paraId="2785E50E"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_____________________________________</w:t>
      </w:r>
    </w:p>
    <w:p w14:paraId="56B11C22" w14:textId="77777777" w:rsidR="007E5CEE" w:rsidRPr="007E5CEE" w:rsidRDefault="007E5CEE" w:rsidP="007E5CEE">
      <w:pPr>
        <w:spacing w:after="0" w:line="240" w:lineRule="auto"/>
        <w:rPr>
          <w:rFonts w:ascii="Times New Roman" w:hAnsi="Times New Roman" w:cs="Times New Roman"/>
        </w:rPr>
      </w:pPr>
    </w:p>
    <w:p w14:paraId="63911A38"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Юридический адрес:</w:t>
      </w:r>
    </w:p>
    <w:p w14:paraId="50A7B654" w14:textId="77777777" w:rsidR="007E5CEE" w:rsidRPr="007E5CEE" w:rsidRDefault="007E5CEE" w:rsidP="007E5CEE">
      <w:pPr>
        <w:spacing w:after="0" w:line="240" w:lineRule="auto"/>
        <w:rPr>
          <w:rFonts w:ascii="Times New Roman" w:hAnsi="Times New Roman" w:cs="Times New Roman"/>
        </w:rPr>
      </w:pPr>
    </w:p>
    <w:p w14:paraId="4D0A8224"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xml:space="preserve">Фактический адрес:  </w:t>
      </w:r>
    </w:p>
    <w:p w14:paraId="272F7FD0" w14:textId="77777777" w:rsidR="007E5CEE" w:rsidRPr="007E5CEE" w:rsidRDefault="007E5CEE" w:rsidP="007E5CEE">
      <w:pPr>
        <w:spacing w:after="0" w:line="240" w:lineRule="auto"/>
        <w:rPr>
          <w:rFonts w:ascii="Times New Roman" w:hAnsi="Times New Roman" w:cs="Times New Roman"/>
        </w:rPr>
      </w:pPr>
    </w:p>
    <w:p w14:paraId="64471525"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тел.:</w:t>
      </w:r>
    </w:p>
    <w:p w14:paraId="16030A54" w14:textId="77777777" w:rsidR="007E5CEE" w:rsidRPr="007E5CEE" w:rsidRDefault="007E5CEE" w:rsidP="007E5CEE">
      <w:pPr>
        <w:spacing w:after="0" w:line="240" w:lineRule="auto"/>
        <w:rPr>
          <w:rFonts w:ascii="Times New Roman" w:hAnsi="Times New Roman" w:cs="Times New Roman"/>
        </w:rPr>
      </w:pPr>
    </w:p>
    <w:p w14:paraId="0DB002D9" w14:textId="77777777" w:rsidR="007E5CEE" w:rsidRPr="007E5CEE" w:rsidRDefault="007E5CEE" w:rsidP="007E5CEE">
      <w:pPr>
        <w:spacing w:after="0" w:line="240" w:lineRule="auto"/>
        <w:rPr>
          <w:rFonts w:ascii="Times New Roman" w:hAnsi="Times New Roman" w:cs="Times New Roman"/>
        </w:rPr>
      </w:pPr>
      <w:proofErr w:type="spellStart"/>
      <w:r w:rsidRPr="007E5CEE">
        <w:rPr>
          <w:rFonts w:ascii="Times New Roman" w:hAnsi="Times New Roman" w:cs="Times New Roman"/>
        </w:rPr>
        <w:t>e-mail</w:t>
      </w:r>
      <w:proofErr w:type="spellEnd"/>
      <w:r w:rsidRPr="007E5CEE">
        <w:rPr>
          <w:rFonts w:ascii="Times New Roman" w:hAnsi="Times New Roman" w:cs="Times New Roman"/>
        </w:rPr>
        <w:t>:</w:t>
      </w:r>
    </w:p>
    <w:p w14:paraId="3469F980" w14:textId="77777777" w:rsidR="007E5CEE" w:rsidRPr="007E5CEE" w:rsidRDefault="007E5CEE" w:rsidP="007E5CEE">
      <w:pPr>
        <w:spacing w:after="0" w:line="240" w:lineRule="auto"/>
        <w:rPr>
          <w:rFonts w:ascii="Times New Roman" w:hAnsi="Times New Roman" w:cs="Times New Roman"/>
        </w:rPr>
      </w:pPr>
    </w:p>
    <w:p w14:paraId="609585F4"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ИНН:</w:t>
      </w:r>
    </w:p>
    <w:p w14:paraId="6340D567" w14:textId="77777777" w:rsidR="007E5CEE" w:rsidRPr="007E5CEE" w:rsidRDefault="007E5CEE" w:rsidP="007E5CEE">
      <w:pPr>
        <w:spacing w:after="0" w:line="240" w:lineRule="auto"/>
        <w:rPr>
          <w:rFonts w:ascii="Times New Roman" w:hAnsi="Times New Roman" w:cs="Times New Roman"/>
        </w:rPr>
      </w:pPr>
    </w:p>
    <w:p w14:paraId="4947C29C"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КПП:</w:t>
      </w:r>
    </w:p>
    <w:p w14:paraId="6101AD9E" w14:textId="77777777" w:rsidR="007E5CEE" w:rsidRPr="007E5CEE" w:rsidRDefault="007E5CEE" w:rsidP="007E5CEE">
      <w:pPr>
        <w:spacing w:after="0" w:line="240" w:lineRule="auto"/>
        <w:rPr>
          <w:rFonts w:ascii="Times New Roman" w:hAnsi="Times New Roman" w:cs="Times New Roman"/>
        </w:rPr>
      </w:pPr>
    </w:p>
    <w:p w14:paraId="186E632A"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р/с:</w:t>
      </w:r>
    </w:p>
    <w:p w14:paraId="5DDEF0C9" w14:textId="77777777" w:rsidR="007E5CEE" w:rsidRPr="007E5CEE" w:rsidRDefault="007E5CEE" w:rsidP="007E5CEE">
      <w:pPr>
        <w:spacing w:after="0" w:line="240" w:lineRule="auto"/>
        <w:rPr>
          <w:rFonts w:ascii="Times New Roman" w:hAnsi="Times New Roman" w:cs="Times New Roman"/>
        </w:rPr>
      </w:pPr>
    </w:p>
    <w:p w14:paraId="4CC84781"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БИК</w:t>
      </w:r>
    </w:p>
    <w:p w14:paraId="3A6BFCB3" w14:textId="77777777" w:rsidR="007E5CEE" w:rsidRPr="007E5CEE" w:rsidRDefault="007E5CEE" w:rsidP="007E5CEE">
      <w:pPr>
        <w:spacing w:after="0" w:line="240" w:lineRule="auto"/>
        <w:rPr>
          <w:rFonts w:ascii="Times New Roman" w:hAnsi="Times New Roman" w:cs="Times New Roman"/>
        </w:rPr>
      </w:pPr>
    </w:p>
    <w:p w14:paraId="5BCA3AE3"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к/с:</w:t>
      </w:r>
    </w:p>
    <w:p w14:paraId="78420AD3" w14:textId="77777777" w:rsidR="007E5CEE" w:rsidRPr="007E5CEE" w:rsidRDefault="007E5CEE" w:rsidP="007E5CEE">
      <w:pPr>
        <w:spacing w:after="0" w:line="240" w:lineRule="auto"/>
        <w:rPr>
          <w:rFonts w:ascii="Times New Roman" w:hAnsi="Times New Roman" w:cs="Times New Roman"/>
        </w:rPr>
      </w:pPr>
    </w:p>
    <w:p w14:paraId="18A6443B"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Должность _____________________________</w:t>
      </w:r>
    </w:p>
    <w:p w14:paraId="3D943D69" w14:textId="77777777" w:rsidR="007E5CEE" w:rsidRPr="007E5CEE" w:rsidRDefault="007E5CEE" w:rsidP="007E5CEE">
      <w:pPr>
        <w:spacing w:after="0" w:line="240" w:lineRule="auto"/>
        <w:rPr>
          <w:rFonts w:ascii="Times New Roman" w:hAnsi="Times New Roman" w:cs="Times New Roman"/>
        </w:rPr>
      </w:pPr>
    </w:p>
    <w:p w14:paraId="7B04C4E6"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_______________ /_______________________/</w:t>
      </w:r>
    </w:p>
    <w:p w14:paraId="0102B102" w14:textId="77777777" w:rsidR="007E5CEE" w:rsidRPr="007E5CEE" w:rsidRDefault="007E5CEE" w:rsidP="007E5CEE">
      <w:pPr>
        <w:spacing w:after="0" w:line="240" w:lineRule="auto"/>
        <w:rPr>
          <w:rFonts w:ascii="Times New Roman" w:hAnsi="Times New Roman" w:cs="Times New Roman"/>
        </w:rPr>
      </w:pPr>
    </w:p>
    <w:p w14:paraId="5F4D3A2B" w14:textId="77777777" w:rsidR="007E5CEE" w:rsidRPr="007E5CEE" w:rsidRDefault="007E5CEE" w:rsidP="007E5CEE">
      <w:pPr>
        <w:spacing w:after="0" w:line="240" w:lineRule="auto"/>
        <w:rPr>
          <w:rFonts w:ascii="Times New Roman" w:hAnsi="Times New Roman" w:cs="Times New Roman"/>
        </w:rPr>
      </w:pPr>
      <w:proofErr w:type="spellStart"/>
      <w:r w:rsidRPr="007E5CEE">
        <w:rPr>
          <w:rFonts w:ascii="Times New Roman" w:hAnsi="Times New Roman" w:cs="Times New Roman"/>
        </w:rPr>
        <w:t>м.п</w:t>
      </w:r>
      <w:proofErr w:type="spellEnd"/>
      <w:r w:rsidRPr="007E5CEE">
        <w:rPr>
          <w:rFonts w:ascii="Times New Roman" w:hAnsi="Times New Roman" w:cs="Times New Roman"/>
        </w:rPr>
        <w:t>.</w:t>
      </w:r>
    </w:p>
    <w:p w14:paraId="30BD766A" w14:textId="77777777" w:rsidR="007E5CEE" w:rsidRDefault="007E5CEE" w:rsidP="007E5CEE">
      <w:pPr>
        <w:spacing w:after="0" w:line="240" w:lineRule="auto"/>
        <w:rPr>
          <w:rFonts w:ascii="Times New Roman" w:hAnsi="Times New Roman" w:cs="Times New Roman"/>
        </w:rPr>
      </w:pPr>
    </w:p>
    <w:p w14:paraId="547B8B7A" w14:textId="77777777" w:rsidR="007E5CEE" w:rsidRDefault="007E5CEE" w:rsidP="007E5CEE">
      <w:pPr>
        <w:spacing w:after="0" w:line="240" w:lineRule="auto"/>
        <w:rPr>
          <w:rFonts w:ascii="Times New Roman" w:hAnsi="Times New Roman" w:cs="Times New Roman"/>
        </w:rPr>
      </w:pPr>
    </w:p>
    <w:p w14:paraId="54D6AA83" w14:textId="77777777" w:rsidR="007E5CEE" w:rsidRDefault="007E5CEE" w:rsidP="007E5CEE">
      <w:pPr>
        <w:spacing w:after="0" w:line="240" w:lineRule="auto"/>
        <w:rPr>
          <w:rFonts w:ascii="Times New Roman" w:hAnsi="Times New Roman" w:cs="Times New Roman"/>
        </w:rPr>
      </w:pPr>
    </w:p>
    <w:p w14:paraId="38EB5798" w14:textId="77777777" w:rsidR="007E5CEE" w:rsidRDefault="007E5CEE" w:rsidP="007E5CEE">
      <w:pPr>
        <w:spacing w:after="0" w:line="240" w:lineRule="auto"/>
        <w:rPr>
          <w:rFonts w:ascii="Times New Roman" w:hAnsi="Times New Roman" w:cs="Times New Roman"/>
        </w:rPr>
      </w:pPr>
    </w:p>
    <w:p w14:paraId="1B198F6A" w14:textId="77777777" w:rsidR="007E5CEE" w:rsidRDefault="007E5CEE" w:rsidP="007E5CEE">
      <w:pPr>
        <w:spacing w:after="0" w:line="240" w:lineRule="auto"/>
        <w:rPr>
          <w:rFonts w:ascii="Times New Roman" w:hAnsi="Times New Roman" w:cs="Times New Roman"/>
        </w:rPr>
      </w:pPr>
    </w:p>
    <w:p w14:paraId="0CCC5564" w14:textId="77777777" w:rsidR="007E5CEE" w:rsidRPr="007E5CEE" w:rsidRDefault="007E5CEE" w:rsidP="007E5CEE">
      <w:pPr>
        <w:spacing w:after="0" w:line="240" w:lineRule="auto"/>
        <w:rPr>
          <w:rFonts w:ascii="Times New Roman" w:hAnsi="Times New Roman" w:cs="Times New Roman"/>
        </w:rPr>
      </w:pPr>
    </w:p>
    <w:p w14:paraId="6F7489EF"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xml:space="preserve"> </w:t>
      </w:r>
    </w:p>
    <w:p w14:paraId="64DC9653" w14:textId="77777777" w:rsidR="007E5CEE" w:rsidRPr="007E5CEE" w:rsidRDefault="007E5CEE" w:rsidP="007E5CEE">
      <w:pPr>
        <w:spacing w:after="0" w:line="240" w:lineRule="auto"/>
        <w:rPr>
          <w:rFonts w:ascii="Times New Roman" w:hAnsi="Times New Roman" w:cs="Times New Roman"/>
        </w:rPr>
      </w:pPr>
    </w:p>
    <w:p w14:paraId="7D7FDBC5"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xml:space="preserve"> </w:t>
      </w:r>
    </w:p>
    <w:p w14:paraId="2D1F0ACE" w14:textId="77777777" w:rsidR="007E5CEE" w:rsidRPr="007E5CEE" w:rsidRDefault="007E5CEE" w:rsidP="007E5CEE">
      <w:pPr>
        <w:spacing w:after="0" w:line="240" w:lineRule="auto"/>
        <w:rPr>
          <w:rFonts w:ascii="Times New Roman" w:hAnsi="Times New Roman" w:cs="Times New Roman"/>
        </w:rPr>
      </w:pPr>
    </w:p>
    <w:p w14:paraId="1AEE4C97"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xml:space="preserve"> </w:t>
      </w:r>
    </w:p>
    <w:p w14:paraId="42FD08D5" w14:textId="77777777" w:rsidR="007E5CEE" w:rsidRPr="007E5CEE" w:rsidRDefault="007E5CEE" w:rsidP="007E5CEE">
      <w:pPr>
        <w:spacing w:after="0" w:line="240" w:lineRule="auto"/>
        <w:rPr>
          <w:rFonts w:ascii="Times New Roman" w:hAnsi="Times New Roman" w:cs="Times New Roman"/>
        </w:rPr>
      </w:pPr>
    </w:p>
    <w:p w14:paraId="0048B444"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xml:space="preserve"> </w:t>
      </w:r>
    </w:p>
    <w:p w14:paraId="003842DD" w14:textId="77777777" w:rsidR="007E5CEE" w:rsidRPr="007E5CEE" w:rsidRDefault="007E5CEE" w:rsidP="007E5CEE">
      <w:pPr>
        <w:spacing w:after="0" w:line="240" w:lineRule="auto"/>
        <w:rPr>
          <w:rFonts w:ascii="Times New Roman" w:hAnsi="Times New Roman" w:cs="Times New Roman"/>
        </w:rPr>
      </w:pPr>
    </w:p>
    <w:p w14:paraId="0969C792"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xml:space="preserve"> </w:t>
      </w:r>
    </w:p>
    <w:p w14:paraId="3A19DF21" w14:textId="77777777" w:rsidR="007E5CEE" w:rsidRPr="007E5CEE" w:rsidRDefault="007E5CEE" w:rsidP="007E5CEE">
      <w:pPr>
        <w:spacing w:after="0" w:line="240" w:lineRule="auto"/>
        <w:rPr>
          <w:rFonts w:ascii="Times New Roman" w:hAnsi="Times New Roman" w:cs="Times New Roman"/>
        </w:rPr>
      </w:pPr>
    </w:p>
    <w:p w14:paraId="0D91C48C"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lastRenderedPageBreak/>
        <w:t xml:space="preserve"> </w:t>
      </w:r>
    </w:p>
    <w:p w14:paraId="2C2DE675" w14:textId="77777777" w:rsidR="007E5CEE" w:rsidRPr="007E5CEE" w:rsidRDefault="007E5CEE" w:rsidP="007E5CEE">
      <w:pPr>
        <w:spacing w:after="0" w:line="240" w:lineRule="auto"/>
        <w:rPr>
          <w:rFonts w:ascii="Times New Roman" w:hAnsi="Times New Roman" w:cs="Times New Roman"/>
        </w:rPr>
      </w:pPr>
    </w:p>
    <w:p w14:paraId="77EEE7CC"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xml:space="preserve"> </w:t>
      </w:r>
    </w:p>
    <w:p w14:paraId="233F8063" w14:textId="77777777" w:rsidR="007E5CEE" w:rsidRPr="007E5CEE" w:rsidRDefault="007E5CEE" w:rsidP="007E5CEE">
      <w:pPr>
        <w:spacing w:after="0" w:line="240" w:lineRule="auto"/>
        <w:rPr>
          <w:rFonts w:ascii="Times New Roman" w:hAnsi="Times New Roman" w:cs="Times New Roman"/>
        </w:rPr>
      </w:pPr>
    </w:p>
    <w:p w14:paraId="562D126E"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xml:space="preserve"> </w:t>
      </w:r>
    </w:p>
    <w:p w14:paraId="1A28F635" w14:textId="77777777" w:rsidR="007E5CEE" w:rsidRPr="007E5CEE" w:rsidRDefault="007E5CEE" w:rsidP="007E5CEE">
      <w:pPr>
        <w:spacing w:after="0" w:line="240" w:lineRule="auto"/>
        <w:rPr>
          <w:rFonts w:ascii="Times New Roman" w:hAnsi="Times New Roman" w:cs="Times New Roman"/>
        </w:rPr>
      </w:pPr>
    </w:p>
    <w:p w14:paraId="307A067A"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xml:space="preserve"> </w:t>
      </w:r>
    </w:p>
    <w:p w14:paraId="54574B23" w14:textId="77777777" w:rsidR="007E5CEE" w:rsidRPr="007E5CEE" w:rsidRDefault="007E5CEE" w:rsidP="007E5CEE">
      <w:pPr>
        <w:spacing w:after="0" w:line="240" w:lineRule="auto"/>
        <w:rPr>
          <w:rFonts w:ascii="Times New Roman" w:hAnsi="Times New Roman" w:cs="Times New Roman"/>
        </w:rPr>
      </w:pPr>
    </w:p>
    <w:p w14:paraId="33EA6F3B" w14:textId="77777777" w:rsidR="007E5CEE" w:rsidRPr="007E5CEE" w:rsidRDefault="007E5CEE" w:rsidP="007E5CEE">
      <w:pPr>
        <w:spacing w:after="0" w:line="240" w:lineRule="auto"/>
        <w:rPr>
          <w:rFonts w:ascii="Times New Roman" w:hAnsi="Times New Roman" w:cs="Times New Roman"/>
        </w:rPr>
      </w:pPr>
    </w:p>
    <w:p w14:paraId="43BA0B64" w14:textId="77777777" w:rsidR="007E5CEE" w:rsidRPr="007E5CEE" w:rsidRDefault="007E5CEE" w:rsidP="007E5CEE">
      <w:pPr>
        <w:spacing w:after="0" w:line="240" w:lineRule="auto"/>
        <w:rPr>
          <w:rFonts w:ascii="Times New Roman" w:hAnsi="Times New Roman" w:cs="Times New Roman"/>
        </w:rPr>
      </w:pPr>
    </w:p>
    <w:p w14:paraId="5353D6D1" w14:textId="77777777" w:rsidR="007E5CEE" w:rsidRPr="007E5CEE" w:rsidRDefault="007E5CEE" w:rsidP="007E5CEE">
      <w:pPr>
        <w:spacing w:after="0" w:line="240" w:lineRule="auto"/>
        <w:rPr>
          <w:rFonts w:ascii="Times New Roman" w:hAnsi="Times New Roman" w:cs="Times New Roman"/>
        </w:rPr>
      </w:pPr>
    </w:p>
    <w:p w14:paraId="5264E172" w14:textId="77777777" w:rsidR="007E5CEE" w:rsidRPr="007E5CEE" w:rsidRDefault="007E5CEE" w:rsidP="007E5CEE">
      <w:pPr>
        <w:spacing w:after="0" w:line="240" w:lineRule="auto"/>
        <w:rPr>
          <w:rFonts w:ascii="Times New Roman" w:hAnsi="Times New Roman" w:cs="Times New Roman"/>
        </w:rPr>
      </w:pPr>
    </w:p>
    <w:p w14:paraId="0329C43C" w14:textId="77777777" w:rsidR="007E5CEE" w:rsidRPr="007E5CEE" w:rsidRDefault="007E5CEE" w:rsidP="007E5CEE">
      <w:pPr>
        <w:spacing w:after="0" w:line="240" w:lineRule="auto"/>
        <w:rPr>
          <w:rFonts w:ascii="Times New Roman" w:hAnsi="Times New Roman" w:cs="Times New Roman"/>
        </w:rPr>
      </w:pPr>
    </w:p>
    <w:p w14:paraId="7459E1E6" w14:textId="77777777" w:rsidR="007E5CEE" w:rsidRPr="007E5CEE" w:rsidRDefault="007E5CEE" w:rsidP="007E5CEE">
      <w:pPr>
        <w:spacing w:after="0" w:line="240" w:lineRule="auto"/>
        <w:rPr>
          <w:rFonts w:ascii="Times New Roman" w:hAnsi="Times New Roman" w:cs="Times New Roman"/>
        </w:rPr>
      </w:pPr>
    </w:p>
    <w:p w14:paraId="373C25ED" w14:textId="77777777" w:rsidR="007E5CEE" w:rsidRPr="007E5CEE" w:rsidRDefault="007E5CEE" w:rsidP="007E5CEE">
      <w:pPr>
        <w:spacing w:after="0" w:line="240" w:lineRule="auto"/>
        <w:rPr>
          <w:rFonts w:ascii="Times New Roman" w:hAnsi="Times New Roman" w:cs="Times New Roman"/>
        </w:rPr>
      </w:pPr>
    </w:p>
    <w:p w14:paraId="1987B8C3" w14:textId="77777777" w:rsidR="007E5CEE" w:rsidRPr="007E5CEE" w:rsidRDefault="007E5CEE" w:rsidP="007E5CEE">
      <w:pPr>
        <w:spacing w:after="0" w:line="240" w:lineRule="auto"/>
        <w:rPr>
          <w:rFonts w:ascii="Times New Roman" w:hAnsi="Times New Roman" w:cs="Times New Roman"/>
        </w:rPr>
      </w:pPr>
    </w:p>
    <w:p w14:paraId="06C7C525" w14:textId="77777777" w:rsidR="007E5CEE" w:rsidRPr="007E5CEE" w:rsidRDefault="007E5CEE" w:rsidP="007E5CEE">
      <w:pPr>
        <w:spacing w:after="0" w:line="240" w:lineRule="auto"/>
        <w:rPr>
          <w:rFonts w:ascii="Times New Roman" w:hAnsi="Times New Roman" w:cs="Times New Roman"/>
        </w:rPr>
      </w:pPr>
    </w:p>
    <w:p w14:paraId="38E2C7AD" w14:textId="77777777" w:rsidR="007E5CEE" w:rsidRPr="007E5CEE" w:rsidRDefault="007E5CEE" w:rsidP="007E5CEE">
      <w:pPr>
        <w:spacing w:after="0" w:line="240" w:lineRule="auto"/>
        <w:rPr>
          <w:rFonts w:ascii="Times New Roman" w:hAnsi="Times New Roman" w:cs="Times New Roman"/>
        </w:rPr>
      </w:pPr>
    </w:p>
    <w:p w14:paraId="6F130A44" w14:textId="77777777" w:rsidR="007E5CEE" w:rsidRPr="007E5CEE" w:rsidRDefault="007E5CEE" w:rsidP="007E5CEE">
      <w:pPr>
        <w:spacing w:after="0" w:line="240" w:lineRule="auto"/>
        <w:rPr>
          <w:rFonts w:ascii="Times New Roman" w:hAnsi="Times New Roman" w:cs="Times New Roman"/>
        </w:rPr>
      </w:pPr>
    </w:p>
    <w:p w14:paraId="487DCB6A" w14:textId="77777777" w:rsidR="007E5CEE" w:rsidRPr="007E5CEE" w:rsidRDefault="007E5CEE" w:rsidP="007E5CEE">
      <w:pPr>
        <w:spacing w:after="0" w:line="240" w:lineRule="auto"/>
        <w:rPr>
          <w:rFonts w:ascii="Times New Roman" w:hAnsi="Times New Roman" w:cs="Times New Roman"/>
        </w:rPr>
      </w:pPr>
    </w:p>
    <w:p w14:paraId="1CF16CF7" w14:textId="77777777" w:rsidR="007E5CEE" w:rsidRPr="007E5CEE" w:rsidRDefault="007E5CEE" w:rsidP="007E5CEE">
      <w:pPr>
        <w:spacing w:after="0" w:line="240" w:lineRule="auto"/>
        <w:rPr>
          <w:rFonts w:ascii="Times New Roman" w:hAnsi="Times New Roman" w:cs="Times New Roman"/>
        </w:rPr>
      </w:pPr>
    </w:p>
    <w:p w14:paraId="74EDEFD5" w14:textId="77777777" w:rsidR="007E5CEE" w:rsidRPr="007E5CEE" w:rsidRDefault="007E5CEE" w:rsidP="007E5CEE">
      <w:pPr>
        <w:spacing w:after="0" w:line="240" w:lineRule="auto"/>
        <w:rPr>
          <w:rFonts w:ascii="Times New Roman" w:hAnsi="Times New Roman" w:cs="Times New Roman"/>
        </w:rPr>
      </w:pPr>
    </w:p>
    <w:p w14:paraId="6716AFBE" w14:textId="77777777" w:rsidR="007E5CEE" w:rsidRPr="007E5CEE" w:rsidRDefault="007E5CEE" w:rsidP="007E5CEE">
      <w:pPr>
        <w:spacing w:after="0" w:line="240" w:lineRule="auto"/>
        <w:rPr>
          <w:rFonts w:ascii="Times New Roman" w:hAnsi="Times New Roman" w:cs="Times New Roman"/>
        </w:rPr>
      </w:pPr>
    </w:p>
    <w:p w14:paraId="6C61057B" w14:textId="77777777" w:rsidR="007E5CEE" w:rsidRPr="007E5CEE" w:rsidRDefault="007E5CEE" w:rsidP="007E5CEE">
      <w:pPr>
        <w:spacing w:after="0" w:line="240" w:lineRule="auto"/>
        <w:rPr>
          <w:rFonts w:ascii="Times New Roman" w:hAnsi="Times New Roman" w:cs="Times New Roman"/>
        </w:rPr>
      </w:pPr>
    </w:p>
    <w:p w14:paraId="611C2A61" w14:textId="77777777" w:rsidR="007E5CEE" w:rsidRPr="007E5CEE" w:rsidRDefault="007E5CEE" w:rsidP="007E5CEE">
      <w:pPr>
        <w:spacing w:after="0" w:line="240" w:lineRule="auto"/>
        <w:rPr>
          <w:rFonts w:ascii="Times New Roman" w:hAnsi="Times New Roman" w:cs="Times New Roman"/>
        </w:rPr>
      </w:pPr>
    </w:p>
    <w:p w14:paraId="1092BE42" w14:textId="77777777" w:rsidR="007E5CEE" w:rsidRPr="007E5CEE" w:rsidRDefault="007E5CEE" w:rsidP="007E5CEE">
      <w:pPr>
        <w:spacing w:after="0" w:line="240" w:lineRule="auto"/>
        <w:rPr>
          <w:rFonts w:ascii="Times New Roman" w:hAnsi="Times New Roman" w:cs="Times New Roman"/>
        </w:rPr>
      </w:pPr>
    </w:p>
    <w:p w14:paraId="61D446F9" w14:textId="77777777" w:rsidR="007E5CEE" w:rsidRDefault="007E5CEE" w:rsidP="007E5CEE">
      <w:pPr>
        <w:spacing w:after="0" w:line="240" w:lineRule="auto"/>
        <w:rPr>
          <w:rFonts w:ascii="Times New Roman" w:hAnsi="Times New Roman" w:cs="Times New Roman"/>
        </w:rPr>
      </w:pPr>
    </w:p>
    <w:p w14:paraId="31F7557D" w14:textId="77777777" w:rsidR="007E5CEE" w:rsidRDefault="007E5CEE" w:rsidP="007E5CEE">
      <w:pPr>
        <w:spacing w:after="0" w:line="240" w:lineRule="auto"/>
        <w:rPr>
          <w:rFonts w:ascii="Times New Roman" w:hAnsi="Times New Roman" w:cs="Times New Roman"/>
        </w:rPr>
      </w:pPr>
    </w:p>
    <w:p w14:paraId="61283A64" w14:textId="77777777" w:rsidR="007E5CEE" w:rsidRDefault="007E5CEE" w:rsidP="007E5CEE">
      <w:pPr>
        <w:spacing w:after="0" w:line="240" w:lineRule="auto"/>
        <w:rPr>
          <w:rFonts w:ascii="Times New Roman" w:hAnsi="Times New Roman" w:cs="Times New Roman"/>
        </w:rPr>
      </w:pPr>
    </w:p>
    <w:p w14:paraId="5B9FDA26" w14:textId="77777777" w:rsidR="007E5CEE" w:rsidRDefault="007E5CEE" w:rsidP="007E5CEE">
      <w:pPr>
        <w:spacing w:after="0" w:line="240" w:lineRule="auto"/>
        <w:rPr>
          <w:rFonts w:ascii="Times New Roman" w:hAnsi="Times New Roman" w:cs="Times New Roman"/>
        </w:rPr>
      </w:pPr>
    </w:p>
    <w:p w14:paraId="4CEF697E" w14:textId="77777777" w:rsidR="007E5CEE" w:rsidRDefault="007E5CEE" w:rsidP="007E5CEE">
      <w:pPr>
        <w:spacing w:after="0" w:line="240" w:lineRule="auto"/>
        <w:rPr>
          <w:rFonts w:ascii="Times New Roman" w:hAnsi="Times New Roman" w:cs="Times New Roman"/>
        </w:rPr>
      </w:pPr>
    </w:p>
    <w:p w14:paraId="297BC943" w14:textId="77777777" w:rsidR="007E5CEE" w:rsidRDefault="007E5CEE" w:rsidP="007E5CEE">
      <w:pPr>
        <w:spacing w:after="0" w:line="240" w:lineRule="auto"/>
        <w:rPr>
          <w:rFonts w:ascii="Times New Roman" w:hAnsi="Times New Roman" w:cs="Times New Roman"/>
        </w:rPr>
      </w:pPr>
    </w:p>
    <w:p w14:paraId="43512CB6" w14:textId="77777777" w:rsidR="007E5CEE" w:rsidRDefault="007E5CEE" w:rsidP="007E5CEE">
      <w:pPr>
        <w:spacing w:after="0" w:line="240" w:lineRule="auto"/>
        <w:rPr>
          <w:rFonts w:ascii="Times New Roman" w:hAnsi="Times New Roman" w:cs="Times New Roman"/>
        </w:rPr>
      </w:pPr>
    </w:p>
    <w:p w14:paraId="0BC9BE55" w14:textId="77777777" w:rsidR="007E5CEE" w:rsidRDefault="007E5CEE" w:rsidP="007E5CEE">
      <w:pPr>
        <w:spacing w:after="0" w:line="240" w:lineRule="auto"/>
        <w:rPr>
          <w:rFonts w:ascii="Times New Roman" w:hAnsi="Times New Roman" w:cs="Times New Roman"/>
        </w:rPr>
      </w:pPr>
    </w:p>
    <w:p w14:paraId="2E429721" w14:textId="77777777" w:rsidR="007E5CEE" w:rsidRDefault="007E5CEE" w:rsidP="007E5CEE">
      <w:pPr>
        <w:spacing w:after="0" w:line="240" w:lineRule="auto"/>
        <w:rPr>
          <w:rFonts w:ascii="Times New Roman" w:hAnsi="Times New Roman" w:cs="Times New Roman"/>
        </w:rPr>
      </w:pPr>
    </w:p>
    <w:p w14:paraId="3777FC7C" w14:textId="77777777" w:rsidR="007E5CEE" w:rsidRDefault="007E5CEE" w:rsidP="007E5CEE">
      <w:pPr>
        <w:spacing w:after="0" w:line="240" w:lineRule="auto"/>
        <w:rPr>
          <w:rFonts w:ascii="Times New Roman" w:hAnsi="Times New Roman" w:cs="Times New Roman"/>
        </w:rPr>
      </w:pPr>
    </w:p>
    <w:p w14:paraId="6ADFBDBC" w14:textId="77777777" w:rsidR="007E5CEE" w:rsidRDefault="007E5CEE" w:rsidP="007E5CEE">
      <w:pPr>
        <w:spacing w:after="0" w:line="240" w:lineRule="auto"/>
        <w:rPr>
          <w:rFonts w:ascii="Times New Roman" w:hAnsi="Times New Roman" w:cs="Times New Roman"/>
        </w:rPr>
      </w:pPr>
    </w:p>
    <w:p w14:paraId="2D92A6B3" w14:textId="77777777" w:rsidR="007E5CEE" w:rsidRDefault="007E5CEE" w:rsidP="007E5CEE">
      <w:pPr>
        <w:spacing w:after="0" w:line="240" w:lineRule="auto"/>
        <w:rPr>
          <w:rFonts w:ascii="Times New Roman" w:hAnsi="Times New Roman" w:cs="Times New Roman"/>
        </w:rPr>
      </w:pPr>
    </w:p>
    <w:p w14:paraId="3F59B048" w14:textId="77777777" w:rsidR="007E5CEE" w:rsidRDefault="007E5CEE" w:rsidP="007E5CEE">
      <w:pPr>
        <w:spacing w:after="0" w:line="240" w:lineRule="auto"/>
        <w:rPr>
          <w:rFonts w:ascii="Times New Roman" w:hAnsi="Times New Roman" w:cs="Times New Roman"/>
        </w:rPr>
      </w:pPr>
    </w:p>
    <w:p w14:paraId="3A64A327" w14:textId="77777777" w:rsidR="007E5CEE" w:rsidRDefault="007E5CEE" w:rsidP="007E5CEE">
      <w:pPr>
        <w:spacing w:after="0" w:line="240" w:lineRule="auto"/>
        <w:rPr>
          <w:rFonts w:ascii="Times New Roman" w:hAnsi="Times New Roman" w:cs="Times New Roman"/>
        </w:rPr>
      </w:pPr>
    </w:p>
    <w:p w14:paraId="78FDCAA3" w14:textId="77777777" w:rsidR="007E5CEE" w:rsidRDefault="007E5CEE" w:rsidP="007E5CEE">
      <w:pPr>
        <w:spacing w:after="0" w:line="240" w:lineRule="auto"/>
        <w:rPr>
          <w:rFonts w:ascii="Times New Roman" w:hAnsi="Times New Roman" w:cs="Times New Roman"/>
        </w:rPr>
      </w:pPr>
    </w:p>
    <w:p w14:paraId="194ECD5D" w14:textId="77777777" w:rsidR="007E5CEE" w:rsidRDefault="007E5CEE" w:rsidP="007E5CEE">
      <w:pPr>
        <w:spacing w:after="0" w:line="240" w:lineRule="auto"/>
        <w:rPr>
          <w:rFonts w:ascii="Times New Roman" w:hAnsi="Times New Roman" w:cs="Times New Roman"/>
        </w:rPr>
      </w:pPr>
    </w:p>
    <w:p w14:paraId="66EBEAFC" w14:textId="77777777" w:rsidR="007E5CEE" w:rsidRDefault="007E5CEE" w:rsidP="007E5CEE">
      <w:pPr>
        <w:spacing w:after="0" w:line="240" w:lineRule="auto"/>
        <w:rPr>
          <w:rFonts w:ascii="Times New Roman" w:hAnsi="Times New Roman" w:cs="Times New Roman"/>
        </w:rPr>
      </w:pPr>
    </w:p>
    <w:p w14:paraId="136FCC1E" w14:textId="77777777" w:rsidR="007E5CEE" w:rsidRDefault="007E5CEE" w:rsidP="007E5CEE">
      <w:pPr>
        <w:spacing w:after="0" w:line="240" w:lineRule="auto"/>
        <w:rPr>
          <w:rFonts w:ascii="Times New Roman" w:hAnsi="Times New Roman" w:cs="Times New Roman"/>
        </w:rPr>
      </w:pPr>
    </w:p>
    <w:p w14:paraId="01D2A064" w14:textId="77777777" w:rsidR="007E5CEE" w:rsidRDefault="007E5CEE" w:rsidP="007E5CEE">
      <w:pPr>
        <w:spacing w:after="0" w:line="240" w:lineRule="auto"/>
        <w:rPr>
          <w:rFonts w:ascii="Times New Roman" w:hAnsi="Times New Roman" w:cs="Times New Roman"/>
        </w:rPr>
      </w:pPr>
    </w:p>
    <w:p w14:paraId="5E85E594" w14:textId="77777777" w:rsidR="007E5CEE" w:rsidRDefault="007E5CEE" w:rsidP="007E5CEE">
      <w:pPr>
        <w:spacing w:after="0" w:line="240" w:lineRule="auto"/>
        <w:rPr>
          <w:rFonts w:ascii="Times New Roman" w:hAnsi="Times New Roman" w:cs="Times New Roman"/>
        </w:rPr>
      </w:pPr>
    </w:p>
    <w:p w14:paraId="17DC53AB" w14:textId="77777777" w:rsidR="007E5CEE" w:rsidRDefault="007E5CEE" w:rsidP="007E5CEE">
      <w:pPr>
        <w:spacing w:after="0" w:line="240" w:lineRule="auto"/>
        <w:rPr>
          <w:rFonts w:ascii="Times New Roman" w:hAnsi="Times New Roman" w:cs="Times New Roman"/>
        </w:rPr>
      </w:pPr>
    </w:p>
    <w:p w14:paraId="7B0AACB9" w14:textId="77777777" w:rsidR="007E5CEE" w:rsidRDefault="007E5CEE" w:rsidP="007E5CEE">
      <w:pPr>
        <w:spacing w:after="0" w:line="240" w:lineRule="auto"/>
        <w:rPr>
          <w:rFonts w:ascii="Times New Roman" w:hAnsi="Times New Roman" w:cs="Times New Roman"/>
        </w:rPr>
      </w:pPr>
    </w:p>
    <w:p w14:paraId="560DFFA1" w14:textId="77777777" w:rsidR="007E5CEE" w:rsidRDefault="007E5CEE" w:rsidP="007E5CEE">
      <w:pPr>
        <w:spacing w:after="0" w:line="240" w:lineRule="auto"/>
        <w:rPr>
          <w:rFonts w:ascii="Times New Roman" w:hAnsi="Times New Roman" w:cs="Times New Roman"/>
        </w:rPr>
      </w:pPr>
    </w:p>
    <w:p w14:paraId="1EBBB078" w14:textId="77777777" w:rsidR="007E5CEE" w:rsidRDefault="007E5CEE" w:rsidP="007E5CEE">
      <w:pPr>
        <w:spacing w:after="0" w:line="240" w:lineRule="auto"/>
        <w:rPr>
          <w:rFonts w:ascii="Times New Roman" w:hAnsi="Times New Roman" w:cs="Times New Roman"/>
        </w:rPr>
      </w:pPr>
    </w:p>
    <w:p w14:paraId="0A28116A" w14:textId="77777777" w:rsidR="007E5CEE" w:rsidRDefault="007E5CEE" w:rsidP="007E5CEE">
      <w:pPr>
        <w:spacing w:after="0" w:line="240" w:lineRule="auto"/>
        <w:rPr>
          <w:rFonts w:ascii="Times New Roman" w:hAnsi="Times New Roman" w:cs="Times New Roman"/>
        </w:rPr>
      </w:pPr>
    </w:p>
    <w:p w14:paraId="716FBB4D" w14:textId="77777777" w:rsidR="007E5CEE" w:rsidRDefault="007E5CEE" w:rsidP="007E5CEE">
      <w:pPr>
        <w:spacing w:after="0" w:line="240" w:lineRule="auto"/>
        <w:rPr>
          <w:rFonts w:ascii="Times New Roman" w:hAnsi="Times New Roman" w:cs="Times New Roman"/>
        </w:rPr>
      </w:pPr>
    </w:p>
    <w:p w14:paraId="271229D3" w14:textId="77777777" w:rsidR="007E5CEE" w:rsidRDefault="007E5CEE" w:rsidP="007E5CEE">
      <w:pPr>
        <w:spacing w:after="0" w:line="240" w:lineRule="auto"/>
        <w:rPr>
          <w:rFonts w:ascii="Times New Roman" w:hAnsi="Times New Roman" w:cs="Times New Roman"/>
        </w:rPr>
      </w:pPr>
    </w:p>
    <w:p w14:paraId="6899967B" w14:textId="667163E5"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ПРИЛОЖЕНИЕ №1</w:t>
      </w:r>
    </w:p>
    <w:p w14:paraId="672EE8D6" w14:textId="77777777" w:rsidR="007E5CEE" w:rsidRPr="007E5CEE" w:rsidRDefault="007E5CEE" w:rsidP="007E5CEE">
      <w:pPr>
        <w:spacing w:after="0" w:line="240" w:lineRule="auto"/>
        <w:rPr>
          <w:rFonts w:ascii="Times New Roman" w:hAnsi="Times New Roman" w:cs="Times New Roman"/>
        </w:rPr>
      </w:pPr>
    </w:p>
    <w:p w14:paraId="0DA75920" w14:textId="77777777" w:rsidR="007E5CEE" w:rsidRPr="007E5CEE" w:rsidRDefault="007E5CEE" w:rsidP="007E5CEE">
      <w:pPr>
        <w:spacing w:after="0" w:line="240" w:lineRule="auto"/>
        <w:rPr>
          <w:rFonts w:ascii="Times New Roman" w:hAnsi="Times New Roman" w:cs="Times New Roman"/>
          <w:b/>
          <w:bCs/>
        </w:rPr>
      </w:pPr>
      <w:r w:rsidRPr="007E5CEE">
        <w:rPr>
          <w:rFonts w:ascii="Times New Roman" w:hAnsi="Times New Roman" w:cs="Times New Roman"/>
          <w:b/>
          <w:bCs/>
        </w:rPr>
        <w:t>СОГЛАШЕНИЕ</w:t>
      </w:r>
    </w:p>
    <w:p w14:paraId="6812CC02" w14:textId="77777777" w:rsidR="007E5CEE" w:rsidRPr="007E5CEE" w:rsidRDefault="007E5CEE" w:rsidP="007E5CEE">
      <w:pPr>
        <w:spacing w:after="0" w:line="240" w:lineRule="auto"/>
        <w:rPr>
          <w:rFonts w:ascii="Times New Roman" w:hAnsi="Times New Roman" w:cs="Times New Roman"/>
          <w:b/>
          <w:bCs/>
        </w:rPr>
      </w:pPr>
    </w:p>
    <w:p w14:paraId="34294916" w14:textId="77777777" w:rsidR="007E5CEE" w:rsidRPr="007E5CEE" w:rsidRDefault="007E5CEE" w:rsidP="007E5CEE">
      <w:pPr>
        <w:spacing w:after="0" w:line="240" w:lineRule="auto"/>
        <w:rPr>
          <w:rFonts w:ascii="Times New Roman" w:hAnsi="Times New Roman" w:cs="Times New Roman"/>
          <w:b/>
          <w:bCs/>
        </w:rPr>
      </w:pPr>
      <w:r w:rsidRPr="007E5CEE">
        <w:rPr>
          <w:rFonts w:ascii="Times New Roman" w:hAnsi="Times New Roman" w:cs="Times New Roman"/>
          <w:b/>
          <w:bCs/>
        </w:rPr>
        <w:t>о размере и порядке выплаты агентского вознаграждения</w:t>
      </w:r>
    </w:p>
    <w:p w14:paraId="2EE59B19" w14:textId="77777777" w:rsidR="007E5CEE" w:rsidRPr="007E5CEE" w:rsidRDefault="007E5CEE" w:rsidP="007E5CEE">
      <w:pPr>
        <w:spacing w:after="0" w:line="240" w:lineRule="auto"/>
        <w:rPr>
          <w:rFonts w:ascii="Times New Roman" w:hAnsi="Times New Roman" w:cs="Times New Roman"/>
          <w:b/>
          <w:bCs/>
        </w:rPr>
      </w:pPr>
    </w:p>
    <w:p w14:paraId="397BDA36"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xml:space="preserve"> </w:t>
      </w:r>
    </w:p>
    <w:p w14:paraId="5F6F1212" w14:textId="77777777" w:rsidR="007E5CEE" w:rsidRPr="007E5CEE" w:rsidRDefault="007E5CEE" w:rsidP="007E5CEE">
      <w:pPr>
        <w:spacing w:after="0" w:line="240" w:lineRule="auto"/>
        <w:rPr>
          <w:rFonts w:ascii="Times New Roman" w:hAnsi="Times New Roman" w:cs="Times New Roman"/>
        </w:rPr>
      </w:pPr>
    </w:p>
    <w:p w14:paraId="43152F2E" w14:textId="4A213B4B"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г. Коломна                                                                                                                                                    "____"___________________ г.</w:t>
      </w:r>
    </w:p>
    <w:p w14:paraId="1EBFCE1B" w14:textId="77777777" w:rsidR="007E5CEE" w:rsidRPr="007E5CEE" w:rsidRDefault="007E5CEE" w:rsidP="007E5CEE">
      <w:pPr>
        <w:spacing w:after="0" w:line="240" w:lineRule="auto"/>
        <w:rPr>
          <w:rFonts w:ascii="Times New Roman" w:hAnsi="Times New Roman" w:cs="Times New Roman"/>
        </w:rPr>
      </w:pPr>
    </w:p>
    <w:p w14:paraId="3F52A5D8" w14:textId="4F071F95"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xml:space="preserve">ООО «ПЕРВЫЙ», именуемое в дальнейшем Туроператор, в лице Генерального директора </w:t>
      </w:r>
      <w:proofErr w:type="spellStart"/>
      <w:r w:rsidRPr="007E5CEE">
        <w:rPr>
          <w:rFonts w:ascii="Times New Roman" w:hAnsi="Times New Roman" w:cs="Times New Roman"/>
        </w:rPr>
        <w:t>Мальчук</w:t>
      </w:r>
      <w:proofErr w:type="spellEnd"/>
      <w:r w:rsidRPr="007E5CEE">
        <w:rPr>
          <w:rFonts w:ascii="Times New Roman" w:hAnsi="Times New Roman" w:cs="Times New Roman"/>
        </w:rPr>
        <w:t xml:space="preserve"> О.Н., действующего на основании Устава, с одной стороны и __________________________________</w:t>
      </w:r>
      <w:r>
        <w:rPr>
          <w:rFonts w:ascii="Times New Roman" w:hAnsi="Times New Roman" w:cs="Times New Roman"/>
        </w:rPr>
        <w:t>__________________________________</w:t>
      </w:r>
      <w:r w:rsidRPr="007E5CEE">
        <w:rPr>
          <w:rFonts w:ascii="Times New Roman" w:hAnsi="Times New Roman" w:cs="Times New Roman"/>
        </w:rPr>
        <w:t>, именуемое в дальнейшем Турагент,  в лице __________________________________ , действующего на основании ___________________ с другой стороны, заключили настоящий Договор о нижеследующем.</w:t>
      </w:r>
    </w:p>
    <w:p w14:paraId="60B1269C" w14:textId="77777777" w:rsidR="007E5CEE" w:rsidRPr="007E5CEE" w:rsidRDefault="007E5CEE" w:rsidP="007E5CEE">
      <w:pPr>
        <w:spacing w:after="0" w:line="240" w:lineRule="auto"/>
        <w:rPr>
          <w:rFonts w:ascii="Times New Roman" w:hAnsi="Times New Roman" w:cs="Times New Roman"/>
        </w:rPr>
      </w:pPr>
    </w:p>
    <w:p w14:paraId="07231208"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Туроператор выплачивает Турагенту агентское вознаграждение от продажи услуг согласно п.3.1. Агентского Договора в размере:</w:t>
      </w:r>
    </w:p>
    <w:p w14:paraId="67776AD6" w14:textId="77777777" w:rsidR="007E5CEE" w:rsidRPr="007E5CEE" w:rsidRDefault="007E5CEE" w:rsidP="007E5CEE">
      <w:pPr>
        <w:spacing w:after="0" w:line="240" w:lineRule="auto"/>
        <w:rPr>
          <w:rFonts w:ascii="Times New Roman" w:hAnsi="Times New Roman" w:cs="Times New Roman"/>
        </w:rPr>
      </w:pPr>
    </w:p>
    <w:p w14:paraId="6B4A7AD7"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Наименование туристско-экскурсионных программ / сегментация туров</w:t>
      </w:r>
    </w:p>
    <w:p w14:paraId="235787EA" w14:textId="77777777" w:rsidR="007E5CEE" w:rsidRPr="007E5CEE" w:rsidRDefault="007E5CEE" w:rsidP="007E5CEE">
      <w:pPr>
        <w:spacing w:after="0" w:line="240" w:lineRule="auto"/>
        <w:rPr>
          <w:rFonts w:ascii="Times New Roman" w:hAnsi="Times New Roman" w:cs="Times New Roman"/>
        </w:rPr>
      </w:pPr>
    </w:p>
    <w:p w14:paraId="7005CE95"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Стоимость тура, руб.</w:t>
      </w:r>
    </w:p>
    <w:p w14:paraId="29D31B46" w14:textId="77777777" w:rsidR="007E5CEE" w:rsidRPr="007E5CEE" w:rsidRDefault="007E5CEE" w:rsidP="007E5CEE">
      <w:pPr>
        <w:spacing w:after="0" w:line="240" w:lineRule="auto"/>
        <w:rPr>
          <w:rFonts w:ascii="Times New Roman" w:hAnsi="Times New Roman" w:cs="Times New Roman"/>
        </w:rPr>
      </w:pPr>
    </w:p>
    <w:p w14:paraId="22CA0AB2"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Размер агентского вознаграждения, руб.</w:t>
      </w:r>
    </w:p>
    <w:p w14:paraId="3C092655" w14:textId="77777777" w:rsidR="007E5CEE" w:rsidRPr="007E5CEE" w:rsidRDefault="007E5CEE" w:rsidP="007E5CEE">
      <w:pPr>
        <w:spacing w:after="0" w:line="240" w:lineRule="auto"/>
        <w:rPr>
          <w:rFonts w:ascii="Times New Roman" w:hAnsi="Times New Roman" w:cs="Times New Roman"/>
        </w:rPr>
      </w:pPr>
    </w:p>
    <w:p w14:paraId="46105249"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СБОРНЫЕ ТУРЫ РЕАЛИЗУЕМЫЕ ЧЕРЕЗ СИСТЕМУ ОНЛАЙН БРОНИРОВАНИЯ http://book.1-tour.ru</w:t>
      </w:r>
    </w:p>
    <w:p w14:paraId="7B319854" w14:textId="77777777" w:rsidR="007E5CEE" w:rsidRPr="007E5CEE" w:rsidRDefault="007E5CEE" w:rsidP="007E5CEE">
      <w:pPr>
        <w:spacing w:after="0" w:line="240" w:lineRule="auto"/>
        <w:rPr>
          <w:rFonts w:ascii="Times New Roman" w:hAnsi="Times New Roman" w:cs="Times New Roman"/>
        </w:rPr>
      </w:pPr>
    </w:p>
    <w:p w14:paraId="38ADB83D" w14:textId="77777777" w:rsidR="007E5CEE" w:rsidRPr="007E5CEE" w:rsidRDefault="007E5CEE" w:rsidP="007E5CEE">
      <w:pPr>
        <w:spacing w:after="0" w:line="240" w:lineRule="auto"/>
        <w:rPr>
          <w:rFonts w:ascii="Times New Roman" w:hAnsi="Times New Roman" w:cs="Times New Roman"/>
          <w:b/>
          <w:bCs/>
        </w:rPr>
      </w:pPr>
      <w:r w:rsidRPr="007E5CEE">
        <w:rPr>
          <w:rFonts w:ascii="Times New Roman" w:hAnsi="Times New Roman" w:cs="Times New Roman"/>
        </w:rPr>
        <w:t xml:space="preserve">-  </w:t>
      </w:r>
      <w:r w:rsidRPr="007E5CEE">
        <w:rPr>
          <w:rFonts w:ascii="Times New Roman" w:hAnsi="Times New Roman" w:cs="Times New Roman"/>
          <w:b/>
          <w:bCs/>
        </w:rPr>
        <w:t>Автобусом к морю</w:t>
      </w:r>
    </w:p>
    <w:p w14:paraId="7B81E163" w14:textId="77777777" w:rsidR="007E5CEE" w:rsidRPr="007E5CEE" w:rsidRDefault="007E5CEE" w:rsidP="007E5CEE">
      <w:pPr>
        <w:spacing w:after="0" w:line="240" w:lineRule="auto"/>
        <w:rPr>
          <w:rFonts w:ascii="Times New Roman" w:hAnsi="Times New Roman" w:cs="Times New Roman"/>
        </w:rPr>
      </w:pPr>
    </w:p>
    <w:p w14:paraId="40B07C04"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В зависимости от:</w:t>
      </w:r>
    </w:p>
    <w:p w14:paraId="4D927267" w14:textId="77777777" w:rsidR="007E5CEE" w:rsidRPr="007E5CEE" w:rsidRDefault="007E5CEE" w:rsidP="007E5CEE">
      <w:pPr>
        <w:spacing w:after="0" w:line="240" w:lineRule="auto"/>
        <w:rPr>
          <w:rFonts w:ascii="Times New Roman" w:hAnsi="Times New Roman" w:cs="Times New Roman"/>
        </w:rPr>
      </w:pPr>
    </w:p>
    <w:p w14:paraId="063BC82A"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даты заезда</w:t>
      </w:r>
    </w:p>
    <w:p w14:paraId="3E7AB891" w14:textId="77777777" w:rsidR="007E5CEE" w:rsidRPr="007E5CEE" w:rsidRDefault="007E5CEE" w:rsidP="007E5CEE">
      <w:pPr>
        <w:spacing w:after="0" w:line="240" w:lineRule="auto"/>
        <w:rPr>
          <w:rFonts w:ascii="Times New Roman" w:hAnsi="Times New Roman" w:cs="Times New Roman"/>
        </w:rPr>
      </w:pPr>
    </w:p>
    <w:p w14:paraId="05076D31"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продолжительности;</w:t>
      </w:r>
    </w:p>
    <w:p w14:paraId="08F4B477" w14:textId="77777777" w:rsidR="007E5CEE" w:rsidRPr="007E5CEE" w:rsidRDefault="007E5CEE" w:rsidP="007E5CEE">
      <w:pPr>
        <w:spacing w:after="0" w:line="240" w:lineRule="auto"/>
        <w:rPr>
          <w:rFonts w:ascii="Times New Roman" w:hAnsi="Times New Roman" w:cs="Times New Roman"/>
        </w:rPr>
      </w:pPr>
    </w:p>
    <w:p w14:paraId="2EBBED88"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категории номера (стандартный, полулюкс/студия, люкс);</w:t>
      </w:r>
    </w:p>
    <w:p w14:paraId="7A944C00" w14:textId="77777777" w:rsidR="007E5CEE" w:rsidRPr="007E5CEE" w:rsidRDefault="007E5CEE" w:rsidP="007E5CEE">
      <w:pPr>
        <w:spacing w:after="0" w:line="240" w:lineRule="auto"/>
        <w:rPr>
          <w:rFonts w:ascii="Times New Roman" w:hAnsi="Times New Roman" w:cs="Times New Roman"/>
        </w:rPr>
      </w:pPr>
    </w:p>
    <w:p w14:paraId="263494C9"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типа питания (FB/HB/SP).</w:t>
      </w:r>
    </w:p>
    <w:p w14:paraId="4A3CB55E" w14:textId="77777777" w:rsidR="007E5CEE" w:rsidRPr="007E5CEE" w:rsidRDefault="007E5CEE" w:rsidP="007E5CEE">
      <w:pPr>
        <w:spacing w:after="0" w:line="240" w:lineRule="auto"/>
        <w:rPr>
          <w:rFonts w:ascii="Times New Roman" w:hAnsi="Times New Roman" w:cs="Times New Roman"/>
        </w:rPr>
      </w:pPr>
    </w:p>
    <w:p w14:paraId="1606A287" w14:textId="77777777" w:rsidR="007E5CEE" w:rsidRPr="007E5CEE" w:rsidRDefault="007E5CEE" w:rsidP="007E5CEE">
      <w:pPr>
        <w:spacing w:after="0" w:line="240" w:lineRule="auto"/>
        <w:rPr>
          <w:rFonts w:ascii="Times New Roman" w:hAnsi="Times New Roman" w:cs="Times New Roman"/>
          <w:b/>
          <w:bCs/>
        </w:rPr>
      </w:pPr>
      <w:r w:rsidRPr="007E5CEE">
        <w:rPr>
          <w:rFonts w:ascii="Times New Roman" w:hAnsi="Times New Roman" w:cs="Times New Roman"/>
          <w:b/>
          <w:bCs/>
        </w:rPr>
        <w:t>12%</w:t>
      </w:r>
    </w:p>
    <w:p w14:paraId="1795E48B" w14:textId="77777777" w:rsidR="007E5CEE" w:rsidRPr="007E5CEE" w:rsidRDefault="007E5CEE" w:rsidP="007E5CEE">
      <w:pPr>
        <w:spacing w:after="0" w:line="240" w:lineRule="auto"/>
        <w:rPr>
          <w:rFonts w:ascii="Times New Roman" w:hAnsi="Times New Roman" w:cs="Times New Roman"/>
        </w:rPr>
      </w:pPr>
    </w:p>
    <w:p w14:paraId="6C6D779E" w14:textId="77777777" w:rsidR="007E5CEE" w:rsidRPr="007E5CEE" w:rsidRDefault="007E5CEE" w:rsidP="007E5CEE">
      <w:pPr>
        <w:spacing w:after="0" w:line="240" w:lineRule="auto"/>
        <w:rPr>
          <w:rFonts w:ascii="Times New Roman" w:hAnsi="Times New Roman" w:cs="Times New Roman"/>
          <w:b/>
          <w:bCs/>
        </w:rPr>
      </w:pPr>
      <w:r w:rsidRPr="007E5CEE">
        <w:rPr>
          <w:rFonts w:ascii="Times New Roman" w:hAnsi="Times New Roman" w:cs="Times New Roman"/>
        </w:rPr>
        <w:t xml:space="preserve">- </w:t>
      </w:r>
      <w:r w:rsidRPr="007E5CEE">
        <w:rPr>
          <w:rFonts w:ascii="Times New Roman" w:hAnsi="Times New Roman" w:cs="Times New Roman"/>
          <w:b/>
          <w:bCs/>
        </w:rPr>
        <w:t>Многодневные экскурсионные туры</w:t>
      </w:r>
    </w:p>
    <w:p w14:paraId="3E92E168" w14:textId="77777777" w:rsidR="007E5CEE" w:rsidRPr="007E5CEE" w:rsidRDefault="007E5CEE" w:rsidP="007E5CEE">
      <w:pPr>
        <w:spacing w:after="0" w:line="240" w:lineRule="auto"/>
        <w:rPr>
          <w:rFonts w:ascii="Times New Roman" w:hAnsi="Times New Roman" w:cs="Times New Roman"/>
        </w:rPr>
      </w:pPr>
    </w:p>
    <w:p w14:paraId="23DE3A1C"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В зависимости от:</w:t>
      </w:r>
    </w:p>
    <w:p w14:paraId="1F680A28" w14:textId="77777777" w:rsidR="007E5CEE" w:rsidRPr="007E5CEE" w:rsidRDefault="007E5CEE" w:rsidP="007E5CEE">
      <w:pPr>
        <w:spacing w:after="0" w:line="240" w:lineRule="auto"/>
        <w:rPr>
          <w:rFonts w:ascii="Times New Roman" w:hAnsi="Times New Roman" w:cs="Times New Roman"/>
        </w:rPr>
      </w:pPr>
    </w:p>
    <w:p w14:paraId="755A6D08"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даты заезда</w:t>
      </w:r>
    </w:p>
    <w:p w14:paraId="2915B735" w14:textId="77777777" w:rsidR="007E5CEE" w:rsidRPr="007E5CEE" w:rsidRDefault="007E5CEE" w:rsidP="007E5CEE">
      <w:pPr>
        <w:spacing w:after="0" w:line="240" w:lineRule="auto"/>
        <w:rPr>
          <w:rFonts w:ascii="Times New Roman" w:hAnsi="Times New Roman" w:cs="Times New Roman"/>
        </w:rPr>
      </w:pPr>
    </w:p>
    <w:p w14:paraId="412223ED"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продолжительности;</w:t>
      </w:r>
    </w:p>
    <w:p w14:paraId="55C9135D" w14:textId="77777777" w:rsidR="007E5CEE" w:rsidRPr="007E5CEE" w:rsidRDefault="007E5CEE" w:rsidP="007E5CEE">
      <w:pPr>
        <w:spacing w:after="0" w:line="240" w:lineRule="auto"/>
        <w:rPr>
          <w:rFonts w:ascii="Times New Roman" w:hAnsi="Times New Roman" w:cs="Times New Roman"/>
        </w:rPr>
      </w:pPr>
    </w:p>
    <w:p w14:paraId="1DF8AF94"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категории номера (стандартный, полулюкс/студия, люкс);</w:t>
      </w:r>
    </w:p>
    <w:p w14:paraId="68747D9B" w14:textId="77777777" w:rsidR="007E5CEE" w:rsidRPr="007E5CEE" w:rsidRDefault="007E5CEE" w:rsidP="007E5CEE">
      <w:pPr>
        <w:spacing w:after="0" w:line="240" w:lineRule="auto"/>
        <w:rPr>
          <w:rFonts w:ascii="Times New Roman" w:hAnsi="Times New Roman" w:cs="Times New Roman"/>
        </w:rPr>
      </w:pPr>
    </w:p>
    <w:p w14:paraId="58039007"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типа питания (FB/HB/SP).</w:t>
      </w:r>
    </w:p>
    <w:p w14:paraId="1BB94BE4" w14:textId="77777777" w:rsidR="007E5CEE" w:rsidRPr="007E5CEE" w:rsidRDefault="007E5CEE" w:rsidP="007E5CEE">
      <w:pPr>
        <w:spacing w:after="0" w:line="240" w:lineRule="auto"/>
        <w:rPr>
          <w:rFonts w:ascii="Times New Roman" w:hAnsi="Times New Roman" w:cs="Times New Roman"/>
        </w:rPr>
      </w:pPr>
    </w:p>
    <w:p w14:paraId="2EA11A29" w14:textId="77777777" w:rsidR="007E5CEE" w:rsidRPr="007E5CEE" w:rsidRDefault="007E5CEE" w:rsidP="007E5CEE">
      <w:pPr>
        <w:spacing w:after="0" w:line="240" w:lineRule="auto"/>
        <w:rPr>
          <w:rFonts w:ascii="Times New Roman" w:hAnsi="Times New Roman" w:cs="Times New Roman"/>
          <w:b/>
          <w:bCs/>
        </w:rPr>
      </w:pPr>
      <w:r w:rsidRPr="007E5CEE">
        <w:rPr>
          <w:rFonts w:ascii="Times New Roman" w:hAnsi="Times New Roman" w:cs="Times New Roman"/>
          <w:b/>
          <w:bCs/>
        </w:rPr>
        <w:t>10%</w:t>
      </w:r>
    </w:p>
    <w:p w14:paraId="75755070" w14:textId="77777777" w:rsidR="007E5CEE" w:rsidRPr="007E5CEE" w:rsidRDefault="007E5CEE" w:rsidP="007E5CEE">
      <w:pPr>
        <w:spacing w:after="0" w:line="240" w:lineRule="auto"/>
        <w:rPr>
          <w:rFonts w:ascii="Times New Roman" w:hAnsi="Times New Roman" w:cs="Times New Roman"/>
        </w:rPr>
      </w:pPr>
    </w:p>
    <w:p w14:paraId="309BC5B6" w14:textId="77777777" w:rsidR="007E5CEE" w:rsidRPr="007E5CEE" w:rsidRDefault="007E5CEE" w:rsidP="007E5CEE">
      <w:pPr>
        <w:spacing w:after="0" w:line="240" w:lineRule="auto"/>
        <w:rPr>
          <w:rFonts w:ascii="Times New Roman" w:hAnsi="Times New Roman" w:cs="Times New Roman"/>
          <w:b/>
          <w:bCs/>
        </w:rPr>
      </w:pPr>
      <w:r w:rsidRPr="007E5CEE">
        <w:rPr>
          <w:rFonts w:ascii="Times New Roman" w:hAnsi="Times New Roman" w:cs="Times New Roman"/>
        </w:rPr>
        <w:t xml:space="preserve">-  </w:t>
      </w:r>
      <w:r w:rsidRPr="007E5CEE">
        <w:rPr>
          <w:rFonts w:ascii="Times New Roman" w:hAnsi="Times New Roman" w:cs="Times New Roman"/>
          <w:b/>
          <w:bCs/>
        </w:rPr>
        <w:t>Однодневные экскурсионные туры</w:t>
      </w:r>
    </w:p>
    <w:p w14:paraId="62FC95AE" w14:textId="77777777" w:rsidR="007E5CEE" w:rsidRPr="007E5CEE" w:rsidRDefault="007E5CEE" w:rsidP="007E5CEE">
      <w:pPr>
        <w:spacing w:after="0" w:line="240" w:lineRule="auto"/>
        <w:rPr>
          <w:rFonts w:ascii="Times New Roman" w:hAnsi="Times New Roman" w:cs="Times New Roman"/>
        </w:rPr>
      </w:pPr>
    </w:p>
    <w:p w14:paraId="0F0727C1"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В зависимости от:</w:t>
      </w:r>
    </w:p>
    <w:p w14:paraId="208CCE0A" w14:textId="77777777" w:rsidR="007E5CEE" w:rsidRPr="007E5CEE" w:rsidRDefault="007E5CEE" w:rsidP="007E5CEE">
      <w:pPr>
        <w:spacing w:after="0" w:line="240" w:lineRule="auto"/>
        <w:rPr>
          <w:rFonts w:ascii="Times New Roman" w:hAnsi="Times New Roman" w:cs="Times New Roman"/>
        </w:rPr>
      </w:pPr>
    </w:p>
    <w:p w14:paraId="54C90E94"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даты заезда</w:t>
      </w:r>
    </w:p>
    <w:p w14:paraId="40411F67" w14:textId="77777777" w:rsidR="007E5CEE" w:rsidRPr="007E5CEE" w:rsidRDefault="007E5CEE" w:rsidP="007E5CEE">
      <w:pPr>
        <w:spacing w:after="0" w:line="240" w:lineRule="auto"/>
        <w:rPr>
          <w:rFonts w:ascii="Times New Roman" w:hAnsi="Times New Roman" w:cs="Times New Roman"/>
        </w:rPr>
      </w:pPr>
    </w:p>
    <w:p w14:paraId="1D5E91E1"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продолжительности;</w:t>
      </w:r>
    </w:p>
    <w:p w14:paraId="500F27F3" w14:textId="77777777" w:rsidR="007E5CEE" w:rsidRPr="007E5CEE" w:rsidRDefault="007E5CEE" w:rsidP="007E5CEE">
      <w:pPr>
        <w:spacing w:after="0" w:line="240" w:lineRule="auto"/>
        <w:rPr>
          <w:rFonts w:ascii="Times New Roman" w:hAnsi="Times New Roman" w:cs="Times New Roman"/>
        </w:rPr>
      </w:pPr>
    </w:p>
    <w:p w14:paraId="707C6C7E"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типа питания (FB/HB).</w:t>
      </w:r>
    </w:p>
    <w:p w14:paraId="705B0818" w14:textId="77777777" w:rsidR="007E5CEE" w:rsidRPr="007E5CEE" w:rsidRDefault="007E5CEE" w:rsidP="007E5CEE">
      <w:pPr>
        <w:spacing w:after="0" w:line="240" w:lineRule="auto"/>
        <w:rPr>
          <w:rFonts w:ascii="Times New Roman" w:hAnsi="Times New Roman" w:cs="Times New Roman"/>
        </w:rPr>
      </w:pPr>
    </w:p>
    <w:p w14:paraId="6F527754" w14:textId="77777777" w:rsidR="007E5CEE" w:rsidRPr="007E5CEE" w:rsidRDefault="007E5CEE" w:rsidP="007E5CEE">
      <w:pPr>
        <w:spacing w:after="0" w:line="240" w:lineRule="auto"/>
        <w:rPr>
          <w:rFonts w:ascii="Times New Roman" w:hAnsi="Times New Roman" w:cs="Times New Roman"/>
          <w:b/>
          <w:bCs/>
        </w:rPr>
      </w:pPr>
      <w:r w:rsidRPr="007E5CEE">
        <w:rPr>
          <w:rFonts w:ascii="Times New Roman" w:hAnsi="Times New Roman" w:cs="Times New Roman"/>
          <w:b/>
          <w:bCs/>
        </w:rPr>
        <w:t>200 руб./чел.</w:t>
      </w:r>
    </w:p>
    <w:p w14:paraId="4FABF01C"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xml:space="preserve"> </w:t>
      </w:r>
      <w:r w:rsidRPr="007E5CEE">
        <w:rPr>
          <w:rFonts w:ascii="Times New Roman" w:hAnsi="Times New Roman" w:cs="Times New Roman"/>
        </w:rPr>
        <w:tab/>
        <w:t xml:space="preserve"> </w:t>
      </w:r>
      <w:r w:rsidRPr="007E5CEE">
        <w:rPr>
          <w:rFonts w:ascii="Times New Roman" w:hAnsi="Times New Roman" w:cs="Times New Roman"/>
        </w:rPr>
        <w:tab/>
        <w:t xml:space="preserve"> </w:t>
      </w:r>
      <w:r w:rsidRPr="007E5CEE">
        <w:rPr>
          <w:rFonts w:ascii="Times New Roman" w:hAnsi="Times New Roman" w:cs="Times New Roman"/>
        </w:rPr>
        <w:tab/>
        <w:t xml:space="preserve"> </w:t>
      </w:r>
    </w:p>
    <w:p w14:paraId="12275005"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*Размер комиссионного вознаграждения зависит от бронируемого тура и определяется менеджером по работе с агентствами: (496) 610-00-40, 1-tour@bk.ru.</w:t>
      </w:r>
    </w:p>
    <w:p w14:paraId="669E5309" w14:textId="01DDF077" w:rsidR="007E5CEE" w:rsidRPr="007E5CEE" w:rsidRDefault="007E5CEE" w:rsidP="007E5CEE">
      <w:pPr>
        <w:spacing w:after="0" w:line="240" w:lineRule="auto"/>
        <w:rPr>
          <w:rFonts w:ascii="Times New Roman" w:hAnsi="Times New Roman" w:cs="Times New Roman"/>
        </w:rPr>
      </w:pPr>
    </w:p>
    <w:p w14:paraId="62E465CC"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xml:space="preserve">При бронировании туров в рамках настоящего агентского договора Агент обязан использовать полученные при регистрации в системе онлайн бронирования аутентификационные данные (логин и пароль) и/или направлять Туроператору официальную заявку на бланке организации </w:t>
      </w:r>
      <w:proofErr w:type="gramStart"/>
      <w:r w:rsidRPr="007E5CEE">
        <w:rPr>
          <w:rFonts w:ascii="Times New Roman" w:hAnsi="Times New Roman" w:cs="Times New Roman"/>
        </w:rPr>
        <w:t>на  электронную</w:t>
      </w:r>
      <w:proofErr w:type="gramEnd"/>
      <w:r w:rsidRPr="007E5CEE">
        <w:rPr>
          <w:rFonts w:ascii="Times New Roman" w:hAnsi="Times New Roman" w:cs="Times New Roman"/>
        </w:rPr>
        <w:t xml:space="preserve"> почту!</w:t>
      </w:r>
    </w:p>
    <w:p w14:paraId="6F2221AB" w14:textId="77777777" w:rsidR="007E5CEE" w:rsidRPr="007E5CEE" w:rsidRDefault="007E5CEE" w:rsidP="007E5CEE">
      <w:pPr>
        <w:spacing w:after="0" w:line="240" w:lineRule="auto"/>
        <w:rPr>
          <w:rFonts w:ascii="Times New Roman" w:hAnsi="Times New Roman" w:cs="Times New Roman"/>
        </w:rPr>
      </w:pPr>
    </w:p>
    <w:p w14:paraId="0B727FCE"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xml:space="preserve">Размер установленного агентского вознаграждения действителен в </w:t>
      </w:r>
      <w:proofErr w:type="gramStart"/>
      <w:r w:rsidRPr="007E5CEE">
        <w:rPr>
          <w:rFonts w:ascii="Times New Roman" w:hAnsi="Times New Roman" w:cs="Times New Roman"/>
        </w:rPr>
        <w:t>период  -</w:t>
      </w:r>
      <w:proofErr w:type="gramEnd"/>
      <w:r w:rsidRPr="007E5CEE">
        <w:rPr>
          <w:rFonts w:ascii="Times New Roman" w:hAnsi="Times New Roman" w:cs="Times New Roman"/>
        </w:rPr>
        <w:t xml:space="preserve">  с 01.03.2026 года до 01.03.2027 года.</w:t>
      </w:r>
    </w:p>
    <w:p w14:paraId="048F203A" w14:textId="77777777" w:rsidR="007E5CEE" w:rsidRPr="007E5CEE" w:rsidRDefault="007E5CEE" w:rsidP="007E5CEE">
      <w:pPr>
        <w:spacing w:after="0" w:line="240" w:lineRule="auto"/>
        <w:rPr>
          <w:rFonts w:ascii="Times New Roman" w:hAnsi="Times New Roman" w:cs="Times New Roman"/>
        </w:rPr>
      </w:pPr>
    </w:p>
    <w:p w14:paraId="01D3FD48"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Подписи представителей сторон</w:t>
      </w:r>
    </w:p>
    <w:p w14:paraId="3CA86D14" w14:textId="77777777" w:rsidR="007E5CEE" w:rsidRPr="007E5CEE" w:rsidRDefault="007E5CEE" w:rsidP="007E5CEE">
      <w:pPr>
        <w:spacing w:after="0" w:line="240" w:lineRule="auto"/>
        <w:rPr>
          <w:rFonts w:ascii="Times New Roman" w:hAnsi="Times New Roman" w:cs="Times New Roman"/>
        </w:rPr>
      </w:pPr>
    </w:p>
    <w:p w14:paraId="246D5B68"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Туроператор:</w:t>
      </w:r>
    </w:p>
    <w:p w14:paraId="125865AC" w14:textId="77777777" w:rsidR="007E5CEE" w:rsidRPr="007E5CEE" w:rsidRDefault="007E5CEE" w:rsidP="007E5CEE">
      <w:pPr>
        <w:spacing w:after="0" w:line="240" w:lineRule="auto"/>
        <w:rPr>
          <w:rFonts w:ascii="Times New Roman" w:hAnsi="Times New Roman" w:cs="Times New Roman"/>
        </w:rPr>
      </w:pPr>
    </w:p>
    <w:p w14:paraId="6441367F"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ООО «ПЕРВЫЙ»</w:t>
      </w:r>
    </w:p>
    <w:p w14:paraId="34D49D20" w14:textId="77777777" w:rsidR="007E5CEE" w:rsidRPr="007E5CEE" w:rsidRDefault="007E5CEE" w:rsidP="007E5CEE">
      <w:pPr>
        <w:spacing w:after="0" w:line="240" w:lineRule="auto"/>
        <w:rPr>
          <w:rFonts w:ascii="Times New Roman" w:hAnsi="Times New Roman" w:cs="Times New Roman"/>
        </w:rPr>
      </w:pPr>
    </w:p>
    <w:p w14:paraId="5B9C992F"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Генеральный директор</w:t>
      </w:r>
    </w:p>
    <w:p w14:paraId="21AD81A2" w14:textId="77777777" w:rsidR="007E5CEE" w:rsidRPr="007E5CEE" w:rsidRDefault="007E5CEE" w:rsidP="007E5CEE">
      <w:pPr>
        <w:spacing w:after="0" w:line="240" w:lineRule="auto"/>
        <w:rPr>
          <w:rFonts w:ascii="Times New Roman" w:hAnsi="Times New Roman" w:cs="Times New Roman"/>
        </w:rPr>
      </w:pPr>
    </w:p>
    <w:p w14:paraId="1852EA5D"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 xml:space="preserve">_________________________________/ </w:t>
      </w:r>
      <w:proofErr w:type="spellStart"/>
      <w:r w:rsidRPr="007E5CEE">
        <w:rPr>
          <w:rFonts w:ascii="Times New Roman" w:hAnsi="Times New Roman" w:cs="Times New Roman"/>
        </w:rPr>
        <w:t>Мальчук</w:t>
      </w:r>
      <w:proofErr w:type="spellEnd"/>
      <w:r w:rsidRPr="007E5CEE">
        <w:rPr>
          <w:rFonts w:ascii="Times New Roman" w:hAnsi="Times New Roman" w:cs="Times New Roman"/>
        </w:rPr>
        <w:t xml:space="preserve"> О.Н.</w:t>
      </w:r>
    </w:p>
    <w:p w14:paraId="3FF5A257" w14:textId="77777777" w:rsidR="007E5CEE" w:rsidRPr="007E5CEE" w:rsidRDefault="007E5CEE" w:rsidP="007E5CEE">
      <w:pPr>
        <w:spacing w:after="0" w:line="240" w:lineRule="auto"/>
        <w:rPr>
          <w:rFonts w:ascii="Times New Roman" w:hAnsi="Times New Roman" w:cs="Times New Roman"/>
        </w:rPr>
      </w:pPr>
    </w:p>
    <w:p w14:paraId="4D61B20E" w14:textId="77777777" w:rsidR="007E5CEE" w:rsidRPr="007E5CEE" w:rsidRDefault="007E5CEE" w:rsidP="007E5CEE">
      <w:pPr>
        <w:spacing w:after="0" w:line="240" w:lineRule="auto"/>
        <w:rPr>
          <w:rFonts w:ascii="Times New Roman" w:hAnsi="Times New Roman" w:cs="Times New Roman"/>
        </w:rPr>
      </w:pPr>
      <w:proofErr w:type="spellStart"/>
      <w:r w:rsidRPr="007E5CEE">
        <w:rPr>
          <w:rFonts w:ascii="Times New Roman" w:hAnsi="Times New Roman" w:cs="Times New Roman"/>
        </w:rPr>
        <w:t>м.п</w:t>
      </w:r>
      <w:proofErr w:type="spellEnd"/>
      <w:r w:rsidRPr="007E5CEE">
        <w:rPr>
          <w:rFonts w:ascii="Times New Roman" w:hAnsi="Times New Roman" w:cs="Times New Roman"/>
        </w:rPr>
        <w:t>.</w:t>
      </w:r>
    </w:p>
    <w:p w14:paraId="37F8A3BF" w14:textId="77777777" w:rsidR="007E5CEE" w:rsidRPr="007E5CEE" w:rsidRDefault="007E5CEE" w:rsidP="007E5CEE">
      <w:pPr>
        <w:spacing w:after="0" w:line="240" w:lineRule="auto"/>
        <w:rPr>
          <w:rFonts w:ascii="Times New Roman" w:hAnsi="Times New Roman" w:cs="Times New Roman"/>
        </w:rPr>
      </w:pPr>
    </w:p>
    <w:p w14:paraId="3CBD6002" w14:textId="77777777" w:rsidR="007E5CEE" w:rsidRPr="007E5CEE" w:rsidRDefault="007E5CEE" w:rsidP="007E5CEE">
      <w:pPr>
        <w:spacing w:after="0" w:line="240" w:lineRule="auto"/>
        <w:rPr>
          <w:rFonts w:ascii="Times New Roman" w:hAnsi="Times New Roman" w:cs="Times New Roman"/>
        </w:rPr>
      </w:pPr>
    </w:p>
    <w:p w14:paraId="461C3972" w14:textId="77777777" w:rsidR="007E5CEE" w:rsidRPr="007E5CEE" w:rsidRDefault="007E5CEE" w:rsidP="007E5CEE">
      <w:pPr>
        <w:spacing w:after="0" w:line="240" w:lineRule="auto"/>
        <w:rPr>
          <w:rFonts w:ascii="Times New Roman" w:hAnsi="Times New Roman" w:cs="Times New Roman"/>
        </w:rPr>
      </w:pPr>
    </w:p>
    <w:p w14:paraId="43D4B350"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Турагент:</w:t>
      </w:r>
    </w:p>
    <w:p w14:paraId="7BD5A4EE" w14:textId="26BB7E03" w:rsidR="007E5CEE" w:rsidRPr="007E5CEE" w:rsidRDefault="007E5CEE" w:rsidP="007E5CEE">
      <w:pPr>
        <w:spacing w:after="0" w:line="240" w:lineRule="auto"/>
        <w:rPr>
          <w:rFonts w:ascii="Times New Roman" w:hAnsi="Times New Roman" w:cs="Times New Roman"/>
        </w:rPr>
      </w:pPr>
    </w:p>
    <w:p w14:paraId="4E2531A0" w14:textId="77777777" w:rsidR="007E5CEE" w:rsidRPr="007E5CEE" w:rsidRDefault="007E5CEE" w:rsidP="007E5CEE">
      <w:pPr>
        <w:spacing w:after="0" w:line="240" w:lineRule="auto"/>
        <w:rPr>
          <w:rFonts w:ascii="Times New Roman" w:hAnsi="Times New Roman" w:cs="Times New Roman"/>
        </w:rPr>
      </w:pPr>
    </w:p>
    <w:p w14:paraId="03EDA803"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________________________________</w:t>
      </w:r>
    </w:p>
    <w:p w14:paraId="4F53293F" w14:textId="77777777" w:rsidR="007E5CEE" w:rsidRPr="007E5CEE" w:rsidRDefault="007E5CEE" w:rsidP="007E5CEE">
      <w:pPr>
        <w:spacing w:after="0" w:line="240" w:lineRule="auto"/>
        <w:rPr>
          <w:rFonts w:ascii="Times New Roman" w:hAnsi="Times New Roman" w:cs="Times New Roman"/>
        </w:rPr>
      </w:pPr>
    </w:p>
    <w:p w14:paraId="44622B88" w14:textId="77777777" w:rsidR="007E5CEE" w:rsidRPr="007E5CEE" w:rsidRDefault="007E5CEE" w:rsidP="007E5CEE">
      <w:pPr>
        <w:spacing w:after="0" w:line="240" w:lineRule="auto"/>
        <w:rPr>
          <w:rFonts w:ascii="Times New Roman" w:hAnsi="Times New Roman" w:cs="Times New Roman"/>
        </w:rPr>
      </w:pPr>
      <w:r w:rsidRPr="007E5CEE">
        <w:rPr>
          <w:rFonts w:ascii="Times New Roman" w:hAnsi="Times New Roman" w:cs="Times New Roman"/>
        </w:rPr>
        <w:t>________________________________/_______________</w:t>
      </w:r>
    </w:p>
    <w:p w14:paraId="052CCB7D" w14:textId="77777777" w:rsidR="007E5CEE" w:rsidRPr="007E5CEE" w:rsidRDefault="007E5CEE" w:rsidP="007E5CEE">
      <w:pPr>
        <w:spacing w:after="0" w:line="240" w:lineRule="auto"/>
        <w:rPr>
          <w:rFonts w:ascii="Times New Roman" w:hAnsi="Times New Roman" w:cs="Times New Roman"/>
        </w:rPr>
      </w:pPr>
    </w:p>
    <w:p w14:paraId="22872E0A" w14:textId="77777777" w:rsidR="007E5CEE" w:rsidRPr="007E5CEE" w:rsidRDefault="007E5CEE" w:rsidP="007E5CEE">
      <w:pPr>
        <w:spacing w:after="0" w:line="240" w:lineRule="auto"/>
        <w:rPr>
          <w:rFonts w:ascii="Times New Roman" w:hAnsi="Times New Roman" w:cs="Times New Roman"/>
        </w:rPr>
      </w:pPr>
      <w:proofErr w:type="spellStart"/>
      <w:r w:rsidRPr="007E5CEE">
        <w:rPr>
          <w:rFonts w:ascii="Times New Roman" w:hAnsi="Times New Roman" w:cs="Times New Roman"/>
        </w:rPr>
        <w:t>м.п</w:t>
      </w:r>
      <w:proofErr w:type="spellEnd"/>
      <w:r w:rsidRPr="007E5CEE">
        <w:rPr>
          <w:rFonts w:ascii="Times New Roman" w:hAnsi="Times New Roman" w:cs="Times New Roman"/>
        </w:rPr>
        <w:t>.</w:t>
      </w:r>
    </w:p>
    <w:p w14:paraId="56FCE3B3" w14:textId="77777777" w:rsidR="00E649BC" w:rsidRPr="007E5CEE" w:rsidRDefault="00E649BC" w:rsidP="007E5CEE">
      <w:pPr>
        <w:spacing w:after="0" w:line="240" w:lineRule="auto"/>
        <w:rPr>
          <w:rFonts w:ascii="Times New Roman" w:hAnsi="Times New Roman" w:cs="Times New Roman"/>
        </w:rPr>
      </w:pPr>
    </w:p>
    <w:sectPr w:rsidR="00E649BC" w:rsidRPr="007E5C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CEE"/>
    <w:rsid w:val="002D41F3"/>
    <w:rsid w:val="00390A75"/>
    <w:rsid w:val="007E5CEE"/>
    <w:rsid w:val="009817CF"/>
    <w:rsid w:val="00BB68DA"/>
    <w:rsid w:val="00E649BC"/>
    <w:rsid w:val="00ED1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0EBB"/>
  <w15:chartTrackingRefBased/>
  <w15:docId w15:val="{586F1C0A-3CF4-4209-9666-F641441C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E5C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E5C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E5CE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E5CE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E5CE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E5C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E5C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E5C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E5C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5CE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E5CE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E5CE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E5CE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E5CE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E5CE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E5CEE"/>
    <w:rPr>
      <w:rFonts w:eastAsiaTheme="majorEastAsia" w:cstheme="majorBidi"/>
      <w:color w:val="595959" w:themeColor="text1" w:themeTint="A6"/>
    </w:rPr>
  </w:style>
  <w:style w:type="character" w:customStyle="1" w:styleId="80">
    <w:name w:val="Заголовок 8 Знак"/>
    <w:basedOn w:val="a0"/>
    <w:link w:val="8"/>
    <w:uiPriority w:val="9"/>
    <w:semiHidden/>
    <w:rsid w:val="007E5CE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E5CEE"/>
    <w:rPr>
      <w:rFonts w:eastAsiaTheme="majorEastAsia" w:cstheme="majorBidi"/>
      <w:color w:val="272727" w:themeColor="text1" w:themeTint="D8"/>
    </w:rPr>
  </w:style>
  <w:style w:type="paragraph" w:styleId="a3">
    <w:name w:val="Title"/>
    <w:basedOn w:val="a"/>
    <w:next w:val="a"/>
    <w:link w:val="a4"/>
    <w:uiPriority w:val="10"/>
    <w:qFormat/>
    <w:rsid w:val="007E5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E5C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5CE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E5CE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E5CEE"/>
    <w:pPr>
      <w:spacing w:before="160"/>
      <w:jc w:val="center"/>
    </w:pPr>
    <w:rPr>
      <w:i/>
      <w:iCs/>
      <w:color w:val="404040" w:themeColor="text1" w:themeTint="BF"/>
    </w:rPr>
  </w:style>
  <w:style w:type="character" w:customStyle="1" w:styleId="22">
    <w:name w:val="Цитата 2 Знак"/>
    <w:basedOn w:val="a0"/>
    <w:link w:val="21"/>
    <w:uiPriority w:val="29"/>
    <w:rsid w:val="007E5CEE"/>
    <w:rPr>
      <w:i/>
      <w:iCs/>
      <w:color w:val="404040" w:themeColor="text1" w:themeTint="BF"/>
    </w:rPr>
  </w:style>
  <w:style w:type="paragraph" w:styleId="a7">
    <w:name w:val="List Paragraph"/>
    <w:basedOn w:val="a"/>
    <w:uiPriority w:val="34"/>
    <w:qFormat/>
    <w:rsid w:val="007E5CEE"/>
    <w:pPr>
      <w:ind w:left="720"/>
      <w:contextualSpacing/>
    </w:pPr>
  </w:style>
  <w:style w:type="character" w:styleId="a8">
    <w:name w:val="Intense Emphasis"/>
    <w:basedOn w:val="a0"/>
    <w:uiPriority w:val="21"/>
    <w:qFormat/>
    <w:rsid w:val="007E5CEE"/>
    <w:rPr>
      <w:i/>
      <w:iCs/>
      <w:color w:val="2F5496" w:themeColor="accent1" w:themeShade="BF"/>
    </w:rPr>
  </w:style>
  <w:style w:type="paragraph" w:styleId="a9">
    <w:name w:val="Intense Quote"/>
    <w:basedOn w:val="a"/>
    <w:next w:val="a"/>
    <w:link w:val="aa"/>
    <w:uiPriority w:val="30"/>
    <w:qFormat/>
    <w:rsid w:val="007E5C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E5CEE"/>
    <w:rPr>
      <w:i/>
      <w:iCs/>
      <w:color w:val="2F5496" w:themeColor="accent1" w:themeShade="BF"/>
    </w:rPr>
  </w:style>
  <w:style w:type="character" w:styleId="ab">
    <w:name w:val="Intense Reference"/>
    <w:basedOn w:val="a0"/>
    <w:uiPriority w:val="32"/>
    <w:qFormat/>
    <w:rsid w:val="007E5C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1386F-87D5-47E7-B2D3-53C876967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3728</Words>
  <Characters>21255</Characters>
  <Application>Microsoft Office Word</Application>
  <DocSecurity>0</DocSecurity>
  <Lines>177</Lines>
  <Paragraphs>49</Paragraphs>
  <ScaleCrop>false</ScaleCrop>
  <Company/>
  <LinksUpToDate>false</LinksUpToDate>
  <CharactersWithSpaces>24934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T1pc</cp:lastModifiedBy>
  <cp:revision>2</cp:revision>
  <dcterms:created xsi:type="dcterms:W3CDTF">2026-05-19T13:32:00Z</dcterms:created>
  <dcterms:modified xsi:type="dcterms:W3CDTF">2026-05-19T13:32:00Z</dcterms:modified>
</cp:coreProperties>
</file>